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32"/>
        </w:rPr>
        <w:t xml:space="preserve">Консультация для родителей </w:t>
      </w:r>
    </w:p>
    <w:p w:rsidR="00D80742" w:rsidRP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</w:rPr>
        <w:t>«</w:t>
      </w:r>
      <w:r w:rsidRPr="008C1626">
        <w:rPr>
          <w:rFonts w:ascii="Times New Roman" w:hAnsi="Times New Roman" w:cs="Times New Roman"/>
          <w:b/>
          <w:color w:val="000000"/>
          <w:sz w:val="28"/>
          <w:szCs w:val="32"/>
        </w:rPr>
        <w:t>Нетрадиционная техник</w:t>
      </w:r>
      <w:r>
        <w:rPr>
          <w:rFonts w:ascii="Times New Roman" w:hAnsi="Times New Roman" w:cs="Times New Roman"/>
          <w:b/>
          <w:color w:val="000000"/>
          <w:sz w:val="28"/>
          <w:szCs w:val="32"/>
        </w:rPr>
        <w:t>а рисования для детей младшего дошкольного возраста»</w:t>
      </w:r>
    </w:p>
    <w:bookmarkEnd w:id="0"/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>Это правда! Ну чего же тут скрывать? Дети любят, очень любят рисовать! Н</w:t>
      </w:r>
      <w:r>
        <w:rPr>
          <w:rFonts w:ascii="Times New Roman" w:hAnsi="Times New Roman" w:cs="Times New Roman"/>
          <w:color w:val="000000"/>
          <w:sz w:val="28"/>
          <w:szCs w:val="32"/>
        </w:rPr>
        <w:t>а бумаге, на асфальте, на стене. И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в трамвае на окне…. </w:t>
      </w:r>
      <w:proofErr w:type="spellStart"/>
      <w:r>
        <w:rPr>
          <w:rFonts w:ascii="Times New Roman" w:hAnsi="Times New Roman" w:cs="Times New Roman"/>
          <w:color w:val="000000"/>
          <w:sz w:val="28"/>
          <w:szCs w:val="32"/>
        </w:rPr>
        <w:t>Э.Успенский</w:t>
      </w:r>
      <w:proofErr w:type="spellEnd"/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>Способность к изобразительной деятельности зарождается в раннем возрасте и достигает наивысшего развития в дошкольном.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Каждый ребенок на определенном отрезке жизни увлеченно рисует. В изобразительной деятельности ребенок </w:t>
      </w:r>
      <w:proofErr w:type="spellStart"/>
      <w:r w:rsidRPr="008C1626">
        <w:rPr>
          <w:rFonts w:ascii="Times New Roman" w:hAnsi="Times New Roman" w:cs="Times New Roman"/>
          <w:color w:val="000000"/>
          <w:sz w:val="28"/>
          <w:szCs w:val="32"/>
        </w:rPr>
        <w:t>самовыражается</w:t>
      </w:r>
      <w:proofErr w:type="spellEnd"/>
      <w:r w:rsidRPr="008C1626">
        <w:rPr>
          <w:rFonts w:ascii="Times New Roman" w:hAnsi="Times New Roman" w:cs="Times New Roman"/>
          <w:color w:val="000000"/>
          <w:sz w:val="28"/>
          <w:szCs w:val="32"/>
        </w:rPr>
        <w:t>, пробует свои силы и совершенствует свои способности. Она доставляет ему удовольствие, но прежде всего, обогащает его представления о мире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.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>Существует множество техник нетрадиционного рисования, их необычность состоит в том, что они позволяют детям быстро достичь желаемого результата. Например, какому ребенку будет неинтересно рисовать пальчиками, делать рисунок собственной ладошкой, ставить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на бумаге кляксы и получать забавный рисунок.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Нетрадиционные 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>техники рисования помогают развивать у ребенка оригинальные идеи, воображение, творчество, мелкую моторику пальцев рук, самостоятельность. Обучать нетрадиционным техникам рисования можно начинат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ь уже в младшем возрасте, постепенно усложняя их. Рисование с использованием нетрадиционных техник изображения не утомляет детей, а наоборот вызывает стремление заниматься таким интересным делом. Им интересен сам процесс выполнения работы.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>С самого раннего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возраста дети пытаются отразить свои впечатления об окружающем мире в своем изобразительном творчестве через визуальные ощущения. Малыши рисуют пальчиками, ладошками на запотевшем стекле, палочкой на песке, мелом на асфальте. При этом дети не только отраж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ают, что они видят и чувствуют, а еще и знакомятся с разными по свойствам и качествам материалами, предметами. Становясь постарше, дошкольники приобретают вначале простейшие умения и навыки рисования традиционными способами и средствами. А со временем уже 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>осмысленно изыскивают новые приемы отражения окружающей действительности в собственном художественном творчестве. В тот момент педагог может сделать эту работу целенаправленной и познакомить детей с имеющими место в изобразительном искусстве нетрадиционным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и техниками. Такое нестандартное решение развивает детскую фантазию, воображение, снимает отрицательные эмоции, позволяет раскрыть и обогатить свои творческие способности, а родителям порадоваться успехам своих детей. </w:t>
      </w:r>
    </w:p>
    <w:p w:rsidR="00D80742" w:rsidRP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proofErr w:type="gramStart"/>
      <w:r w:rsidRPr="008C1626">
        <w:rPr>
          <w:rFonts w:ascii="Times New Roman" w:hAnsi="Times New Roman" w:cs="Times New Roman"/>
          <w:color w:val="000000"/>
          <w:sz w:val="28"/>
          <w:szCs w:val="32"/>
        </w:rPr>
        <w:t>ИЗО</w:t>
      </w:r>
      <w:proofErr w:type="gramEnd"/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деятельность проводится в форме иг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>р, цель которых – научить детей рисовать при помощи одного пальчика, затем несколькими; познакомить с цветом, формой, ритмом и положением в пространстве, показать нетрадиционные техники рисования и научить применять их на практике. Проведение такой деятель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ности способствует снятию детских страхов, обретению веры в свои силы, внутренней гармонии с самим собой и окружающим миром, подарят детям новую широкую гамму ощущений, которые станут богаче, полнее и ярче.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</w:p>
    <w:p w:rsidR="008C1626" w:rsidRP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b/>
          <w:color w:val="000000"/>
          <w:sz w:val="28"/>
          <w:szCs w:val="32"/>
        </w:rPr>
        <w:lastRenderedPageBreak/>
        <w:t>Нетрадиционные художественные техники:</w:t>
      </w:r>
      <w:r w:rsidRPr="008C1626">
        <w:rPr>
          <w:rFonts w:ascii="Times New Roman" w:hAnsi="Times New Roman" w:cs="Times New Roman"/>
          <w:b/>
          <w:color w:val="000000"/>
          <w:sz w:val="28"/>
          <w:szCs w:val="32"/>
        </w:rPr>
        <w:t xml:space="preserve">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>- Рисовани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е пальчиками: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>- Рисование ладошкой: ребенок опускает в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пальчиковую краску ладошку или окрашивает её с помощью кисточки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- </w:t>
      </w:r>
      <w:proofErr w:type="gramStart"/>
      <w:r w:rsidRPr="008C1626">
        <w:rPr>
          <w:rFonts w:ascii="Times New Roman" w:hAnsi="Times New Roman" w:cs="Times New Roman"/>
          <w:color w:val="000000"/>
          <w:sz w:val="28"/>
          <w:szCs w:val="32"/>
        </w:rPr>
        <w:t>Тычок</w:t>
      </w:r>
      <w:proofErr w:type="gramEnd"/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 жесткой полусухой кистью: ре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- Оттиск печатками из 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картофеля: ребенок прижимает печатку к штемпельной подушке с краской и наносит оттиск на бумагу. Для получения другого цвета меняются и мисочка и печатка. </w:t>
      </w:r>
    </w:p>
    <w:p w:rsid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>- Рисование манкой: ребенок рисует клеем по заранее нанесенному рисунку. Не давая клею засохнуть, нас</w:t>
      </w: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ыпает на клей манку (по рисунку) </w:t>
      </w:r>
    </w:p>
    <w:p w:rsidR="00D80742" w:rsidRPr="008C1626" w:rsidRDefault="008C1626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32"/>
        </w:rPr>
      </w:pPr>
      <w:r w:rsidRPr="008C1626">
        <w:rPr>
          <w:rFonts w:ascii="Times New Roman" w:hAnsi="Times New Roman" w:cs="Times New Roman"/>
          <w:color w:val="000000"/>
          <w:sz w:val="28"/>
          <w:szCs w:val="32"/>
        </w:rPr>
        <w:t xml:space="preserve">- Рисование ватными палочками: ребёнок опускает в пальчиковую краску ватную палочку и наносит точки, пятнышки на бумагу </w:t>
      </w:r>
    </w:p>
    <w:p w:rsidR="00D80742" w:rsidRPr="008C1626" w:rsidRDefault="00D80742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D80742" w:rsidRPr="008C1626" w:rsidRDefault="00D80742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D80742" w:rsidRPr="008C1626" w:rsidRDefault="00D80742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D80742" w:rsidRPr="008C1626" w:rsidRDefault="00D80742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D80742" w:rsidRPr="008C1626" w:rsidRDefault="00D80742" w:rsidP="008C16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Times New Roman"/>
          <w:b/>
          <w:color w:val="000000"/>
          <w:sz w:val="32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Times New Roman"/>
          <w:b/>
          <w:color w:val="000000"/>
          <w:sz w:val="32"/>
        </w:rPr>
      </w:pPr>
    </w:p>
    <w:p w:rsidR="00D80742" w:rsidRPr="008C1626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Times New Roman"/>
          <w:b/>
          <w:color w:val="000000"/>
          <w:sz w:val="32"/>
        </w:rPr>
      </w:pPr>
    </w:p>
    <w:p w:rsidR="00D80742" w:rsidRDefault="00D807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80742" w:rsidSect="008C1626">
      <w:headerReference w:type="default" r:id="rId8"/>
      <w:footerReference w:type="default" r:id="rId9"/>
      <w:pgSz w:w="11906" w:h="16838"/>
      <w:pgMar w:top="516" w:right="1440" w:bottom="1008" w:left="993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C1626">
      <w:pPr>
        <w:spacing w:after="0" w:line="240" w:lineRule="auto"/>
      </w:pPr>
      <w:r>
        <w:separator/>
      </w:r>
    </w:p>
  </w:endnote>
  <w:endnote w:type="continuationSeparator" w:id="0">
    <w:p w:rsidR="00000000" w:rsidRDefault="008C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42" w:rsidRDefault="00D8074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C1626">
      <w:pPr>
        <w:spacing w:after="0" w:line="240" w:lineRule="auto"/>
      </w:pPr>
      <w:r>
        <w:separator/>
      </w:r>
    </w:p>
  </w:footnote>
  <w:footnote w:type="continuationSeparator" w:id="0">
    <w:p w:rsidR="00000000" w:rsidRDefault="008C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42" w:rsidRDefault="00D8074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5426"/>
    <w:multiLevelType w:val="hybridMultilevel"/>
    <w:tmpl w:val="E1D67B52"/>
    <w:lvl w:ilvl="0" w:tplc="7054E9B4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589A77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C232744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EF0FF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D172BE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C8A6002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4445D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B68803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31F4E2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>
    <w:nsid w:val="14F12918"/>
    <w:multiLevelType w:val="hybridMultilevel"/>
    <w:tmpl w:val="82207272"/>
    <w:lvl w:ilvl="0" w:tplc="1E40BDC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6384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F8C8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B42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AA9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A7AA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32B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AA0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622FA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E3B7B0A"/>
    <w:multiLevelType w:val="hybridMultilevel"/>
    <w:tmpl w:val="1F4AD7C2"/>
    <w:lvl w:ilvl="0" w:tplc="BD84FD0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A0075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9A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6828D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5F2E9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A02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2644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9709E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1484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0B31B04"/>
    <w:multiLevelType w:val="multilevel"/>
    <w:tmpl w:val="1CD0DA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C00A99"/>
    <w:multiLevelType w:val="multilevel"/>
    <w:tmpl w:val="A6D47F8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84497"/>
    <w:multiLevelType w:val="hybridMultilevel"/>
    <w:tmpl w:val="394EF642"/>
    <w:lvl w:ilvl="0" w:tplc="E4E26C2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A7C6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BACB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B23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AB63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E144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E10B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B7A1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3A88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0CE7EAE"/>
    <w:multiLevelType w:val="hybridMultilevel"/>
    <w:tmpl w:val="6BD8C4EE"/>
    <w:lvl w:ilvl="0" w:tplc="89C00A9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44328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7D82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7DC8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36D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C3EA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B444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D0A9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6CC1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2261BD1"/>
    <w:multiLevelType w:val="hybridMultilevel"/>
    <w:tmpl w:val="9D74E666"/>
    <w:lvl w:ilvl="0" w:tplc="78E8D99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890CE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D34B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BAFF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E668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9F81C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2D0E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AACC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7525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4944241"/>
    <w:multiLevelType w:val="multilevel"/>
    <w:tmpl w:val="078247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DA5528"/>
    <w:multiLevelType w:val="multilevel"/>
    <w:tmpl w:val="34B442D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ED6674"/>
    <w:multiLevelType w:val="multilevel"/>
    <w:tmpl w:val="6A6AFD9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707574"/>
    <w:multiLevelType w:val="multilevel"/>
    <w:tmpl w:val="5BA4FB6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EE4C12"/>
    <w:multiLevelType w:val="multilevel"/>
    <w:tmpl w:val="0918485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941DF9"/>
    <w:multiLevelType w:val="hybridMultilevel"/>
    <w:tmpl w:val="071C2B8C"/>
    <w:lvl w:ilvl="0" w:tplc="0E54084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A0E86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B58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1E21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EE01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16A06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22E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E901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70A7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EE34644"/>
    <w:multiLevelType w:val="multilevel"/>
    <w:tmpl w:val="9EF0F0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582758"/>
    <w:multiLevelType w:val="hybridMultilevel"/>
    <w:tmpl w:val="12F251D2"/>
    <w:lvl w:ilvl="0" w:tplc="60E23FF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31562E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1F0D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3E7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D02F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29876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FA9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C666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C4C7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CBA30A0"/>
    <w:multiLevelType w:val="multilevel"/>
    <w:tmpl w:val="3BCC83C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160713"/>
    <w:multiLevelType w:val="multilevel"/>
    <w:tmpl w:val="07C2127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BF5230"/>
    <w:multiLevelType w:val="hybridMultilevel"/>
    <w:tmpl w:val="60BA37D2"/>
    <w:lvl w:ilvl="0" w:tplc="0038B0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1C33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2B85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6EE6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58A6C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39E1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9E23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0C85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6F4E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7EAE1E13"/>
    <w:multiLevelType w:val="hybridMultilevel"/>
    <w:tmpl w:val="EE4C6F46"/>
    <w:lvl w:ilvl="0" w:tplc="499677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80D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FACFE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2743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FCA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FF47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090D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50C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9300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7ED50F38"/>
    <w:multiLevelType w:val="multilevel"/>
    <w:tmpl w:val="1C182EA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5"/>
  </w:num>
  <w:num w:numId="5">
    <w:abstractNumId w:val="13"/>
  </w:num>
  <w:num w:numId="6">
    <w:abstractNumId w:val="0"/>
  </w:num>
  <w:num w:numId="7">
    <w:abstractNumId w:val="7"/>
  </w:num>
  <w:num w:numId="8">
    <w:abstractNumId w:val="1"/>
  </w:num>
  <w:num w:numId="9">
    <w:abstractNumId w:val="10"/>
    <w:lvlOverride w:ilvl="0">
      <w:lvl w:ilvl="0" w:tentative="1">
        <w:numFmt w:val="bullet"/>
        <w:lvlText w:val="1."/>
        <w:lvlJc w:val="left"/>
      </w:lvl>
    </w:lvlOverride>
  </w:num>
  <w:num w:numId="10">
    <w:abstractNumId w:val="8"/>
    <w:lvlOverride w:ilvl="0">
      <w:lvl w:ilvl="0" w:tentative="1">
        <w:numFmt w:val="bullet"/>
        <w:lvlText w:val="1."/>
        <w:lvlJc w:val="left"/>
      </w:lvl>
    </w:lvlOverride>
  </w:num>
  <w:num w:numId="11">
    <w:abstractNumId w:val="11"/>
    <w:lvlOverride w:ilvl="0">
      <w:lvl w:ilvl="0" w:tentative="1">
        <w:numFmt w:val="bullet"/>
        <w:lvlText w:val="2."/>
        <w:lvlJc w:val="left"/>
      </w:lvl>
    </w:lvlOverride>
  </w:num>
  <w:num w:numId="12">
    <w:abstractNumId w:val="4"/>
    <w:lvlOverride w:ilvl="0">
      <w:lvl w:ilvl="0" w:tentative="1">
        <w:numFmt w:val="bullet"/>
        <w:lvlText w:val="3."/>
        <w:lvlJc w:val="left"/>
      </w:lvl>
    </w:lvlOverride>
  </w:num>
  <w:num w:numId="13">
    <w:abstractNumId w:val="14"/>
    <w:lvlOverride w:ilvl="0">
      <w:lvl w:ilvl="0" w:tentative="1">
        <w:numFmt w:val="bullet"/>
        <w:lvlText w:val="4."/>
        <w:lvlJc w:val="left"/>
      </w:lvl>
    </w:lvlOverride>
  </w:num>
  <w:num w:numId="14">
    <w:abstractNumId w:val="9"/>
    <w:lvlOverride w:ilvl="0">
      <w:lvl w:ilvl="0" w:tentative="1">
        <w:numFmt w:val="bullet"/>
        <w:lvlText w:val="5."/>
        <w:lvlJc w:val="left"/>
      </w:lvl>
    </w:lvlOverride>
  </w:num>
  <w:num w:numId="15">
    <w:abstractNumId w:val="17"/>
    <w:lvlOverride w:ilvl="0">
      <w:lvl w:ilvl="0" w:tentative="1">
        <w:numFmt w:val="bullet"/>
        <w:lvlText w:val="6."/>
        <w:lvlJc w:val="left"/>
      </w:lvl>
    </w:lvlOverride>
  </w:num>
  <w:num w:numId="16">
    <w:abstractNumId w:val="16"/>
    <w:lvlOverride w:ilvl="0">
      <w:lvl w:ilvl="0" w:tentative="1">
        <w:numFmt w:val="bullet"/>
        <w:lvlText w:val="7."/>
        <w:lvlJc w:val="left"/>
      </w:lvl>
    </w:lvlOverride>
  </w:num>
  <w:num w:numId="17">
    <w:abstractNumId w:val="20"/>
    <w:lvlOverride w:ilvl="0">
      <w:lvl w:ilvl="0" w:tentative="1">
        <w:numFmt w:val="bullet"/>
        <w:lvlText w:val="8."/>
        <w:lvlJc w:val="left"/>
      </w:lvl>
    </w:lvlOverride>
  </w:num>
  <w:num w:numId="18">
    <w:abstractNumId w:val="12"/>
    <w:lvlOverride w:ilvl="0">
      <w:lvl w:ilvl="0" w:tentative="1">
        <w:numFmt w:val="bullet"/>
        <w:lvlText w:val="9."/>
        <w:lvlJc w:val="left"/>
      </w:lvl>
    </w:lvlOverride>
  </w:num>
  <w:num w:numId="19">
    <w:abstractNumId w:val="3"/>
    <w:lvlOverride w:ilvl="0">
      <w:lvl w:ilvl="0" w:tentative="1">
        <w:numFmt w:val="bullet"/>
        <w:lvlText w:val="10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80742"/>
    <w:rsid w:val="008C1626"/>
    <w:rsid w:val="00D8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2024-05-28T03:17:00Z</dcterms:created>
  <dcterms:modified xsi:type="dcterms:W3CDTF">2024-05-28T03:26:00Z</dcterms:modified>
</cp:coreProperties>
</file>