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2C42" w:rsidRDefault="00A52C42" w:rsidP="00DC13CE">
      <w:pPr>
        <w:pStyle w:val="a5"/>
        <w:ind w:firstLine="567"/>
        <w:jc w:val="center"/>
        <w:rPr>
          <w:rFonts w:ascii="Times New Roman" w:hAnsi="Times New Roman" w:cs="Times New Roman"/>
          <w:b/>
          <w:color w:val="262696"/>
          <w:sz w:val="48"/>
          <w:szCs w:val="48"/>
        </w:rPr>
      </w:pPr>
    </w:p>
    <w:p w:rsidR="00A52C42" w:rsidRDefault="00A52C42" w:rsidP="00DC13CE">
      <w:pPr>
        <w:pStyle w:val="a5"/>
        <w:ind w:firstLine="567"/>
        <w:jc w:val="center"/>
        <w:rPr>
          <w:rFonts w:ascii="Times New Roman" w:hAnsi="Times New Roman" w:cs="Times New Roman"/>
          <w:b/>
          <w:color w:val="262696"/>
          <w:sz w:val="48"/>
          <w:szCs w:val="48"/>
        </w:rPr>
      </w:pPr>
    </w:p>
    <w:p w:rsidR="00A52C42" w:rsidRDefault="00A52C42" w:rsidP="00DC13CE">
      <w:pPr>
        <w:pStyle w:val="a5"/>
        <w:ind w:firstLine="567"/>
        <w:jc w:val="center"/>
        <w:rPr>
          <w:rFonts w:ascii="Times New Roman" w:hAnsi="Times New Roman" w:cs="Times New Roman"/>
          <w:b/>
          <w:color w:val="262696"/>
          <w:sz w:val="48"/>
          <w:szCs w:val="48"/>
        </w:rPr>
      </w:pPr>
    </w:p>
    <w:p w:rsidR="00A52C42" w:rsidRDefault="00A52C42" w:rsidP="00DC13CE">
      <w:pPr>
        <w:pStyle w:val="a5"/>
        <w:ind w:firstLine="567"/>
        <w:jc w:val="center"/>
        <w:rPr>
          <w:rFonts w:ascii="Times New Roman" w:hAnsi="Times New Roman" w:cs="Times New Roman"/>
          <w:b/>
          <w:color w:val="262696"/>
          <w:sz w:val="48"/>
          <w:szCs w:val="48"/>
        </w:rPr>
      </w:pPr>
    </w:p>
    <w:p w:rsidR="00A52C42" w:rsidRDefault="00A52C42" w:rsidP="00DC13CE">
      <w:pPr>
        <w:pStyle w:val="a5"/>
        <w:ind w:firstLine="567"/>
        <w:jc w:val="center"/>
        <w:rPr>
          <w:rFonts w:ascii="Times New Roman" w:hAnsi="Times New Roman" w:cs="Times New Roman"/>
          <w:b/>
          <w:color w:val="262696"/>
          <w:sz w:val="48"/>
          <w:szCs w:val="48"/>
        </w:rPr>
      </w:pPr>
    </w:p>
    <w:p w:rsidR="00A52C42" w:rsidRDefault="00A52C42" w:rsidP="00DC13CE">
      <w:pPr>
        <w:pStyle w:val="a5"/>
        <w:ind w:firstLine="567"/>
        <w:jc w:val="center"/>
        <w:rPr>
          <w:rFonts w:ascii="Times New Roman" w:hAnsi="Times New Roman" w:cs="Times New Roman"/>
          <w:b/>
          <w:color w:val="262696"/>
          <w:sz w:val="48"/>
          <w:szCs w:val="48"/>
        </w:rPr>
      </w:pPr>
    </w:p>
    <w:p w:rsidR="00A52C42" w:rsidRDefault="00A52C42" w:rsidP="00A52C42">
      <w:pPr>
        <w:pStyle w:val="a5"/>
        <w:rPr>
          <w:rFonts w:ascii="Times New Roman" w:hAnsi="Times New Roman" w:cs="Times New Roman"/>
          <w:b/>
          <w:color w:val="262696"/>
          <w:sz w:val="48"/>
          <w:szCs w:val="48"/>
        </w:rPr>
      </w:pPr>
    </w:p>
    <w:p w:rsidR="00A52C42" w:rsidRDefault="00A52C42" w:rsidP="00DC13CE">
      <w:pPr>
        <w:pStyle w:val="a5"/>
        <w:ind w:firstLine="567"/>
        <w:jc w:val="center"/>
        <w:rPr>
          <w:rFonts w:ascii="Times New Roman" w:hAnsi="Times New Roman" w:cs="Times New Roman"/>
          <w:b/>
          <w:color w:val="262696"/>
          <w:sz w:val="48"/>
          <w:szCs w:val="48"/>
        </w:rPr>
      </w:pPr>
    </w:p>
    <w:p w:rsidR="00A52C42" w:rsidRDefault="00A52C42" w:rsidP="00A52C42">
      <w:pPr>
        <w:pStyle w:val="a5"/>
        <w:ind w:firstLine="284"/>
        <w:jc w:val="center"/>
        <w:rPr>
          <w:rFonts w:ascii="Times New Roman" w:hAnsi="Times New Roman" w:cs="Times New Roman"/>
          <w:b/>
          <w:color w:val="262696"/>
          <w:sz w:val="48"/>
          <w:szCs w:val="48"/>
        </w:rPr>
      </w:pPr>
      <w:r>
        <w:rPr>
          <w:rFonts w:ascii="Times New Roman" w:hAnsi="Times New Roman" w:cs="Times New Roman"/>
          <w:b/>
          <w:color w:val="262696"/>
          <w:sz w:val="48"/>
          <w:szCs w:val="48"/>
        </w:rPr>
        <w:t xml:space="preserve">Консультация для педагогов на тему: </w:t>
      </w:r>
    </w:p>
    <w:p w:rsidR="00A52C42" w:rsidRDefault="00A52C42" w:rsidP="00A52C42">
      <w:pPr>
        <w:pStyle w:val="a5"/>
        <w:rPr>
          <w:rFonts w:ascii="Times New Roman" w:hAnsi="Times New Roman" w:cs="Times New Roman"/>
          <w:b/>
          <w:color w:val="262696"/>
          <w:sz w:val="48"/>
          <w:szCs w:val="48"/>
        </w:rPr>
      </w:pPr>
    </w:p>
    <w:p w:rsidR="00C14DAB" w:rsidRDefault="00C14DAB" w:rsidP="00C14DAB">
      <w:pPr>
        <w:pStyle w:val="a5"/>
        <w:ind w:firstLine="567"/>
        <w:rPr>
          <w:rFonts w:ascii="Georgia" w:hAnsi="Georgia" w:cs="Times New Roman"/>
          <w:b/>
          <w:color w:val="262696"/>
          <w:sz w:val="54"/>
          <w:szCs w:val="54"/>
        </w:rPr>
      </w:pPr>
      <w:r>
        <w:rPr>
          <w:rFonts w:ascii="Georgia" w:hAnsi="Georgia" w:cs="Times New Roman"/>
          <w:b/>
          <w:color w:val="262696"/>
          <w:sz w:val="54"/>
          <w:szCs w:val="54"/>
        </w:rPr>
        <w:t xml:space="preserve">       Возрастные</w:t>
      </w:r>
      <w:r w:rsidR="00A52C42">
        <w:rPr>
          <w:rFonts w:ascii="Georgia" w:hAnsi="Georgia" w:cs="Times New Roman"/>
          <w:b/>
          <w:color w:val="262696"/>
          <w:sz w:val="54"/>
          <w:szCs w:val="54"/>
        </w:rPr>
        <w:t xml:space="preserve"> </w:t>
      </w:r>
      <w:r w:rsidR="00A52C42" w:rsidRPr="00A52C42">
        <w:rPr>
          <w:rFonts w:ascii="Georgia" w:hAnsi="Georgia" w:cs="Times New Roman"/>
          <w:b/>
          <w:color w:val="262696"/>
          <w:sz w:val="54"/>
          <w:szCs w:val="54"/>
        </w:rPr>
        <w:t>особенности</w:t>
      </w:r>
    </w:p>
    <w:p w:rsidR="00DC13CE" w:rsidRPr="00A52C42" w:rsidRDefault="00C14DAB" w:rsidP="00C14DAB">
      <w:pPr>
        <w:pStyle w:val="a5"/>
        <w:ind w:firstLine="567"/>
        <w:rPr>
          <w:rFonts w:ascii="Georgia" w:hAnsi="Georgia" w:cs="Times New Roman"/>
          <w:b/>
          <w:color w:val="262696"/>
          <w:sz w:val="54"/>
          <w:szCs w:val="54"/>
        </w:rPr>
      </w:pPr>
      <w:r>
        <w:rPr>
          <w:rFonts w:ascii="Georgia" w:hAnsi="Georgia" w:cs="Times New Roman"/>
          <w:b/>
          <w:color w:val="262696"/>
          <w:sz w:val="54"/>
          <w:szCs w:val="54"/>
        </w:rPr>
        <w:t xml:space="preserve">                   </w:t>
      </w:r>
      <w:r w:rsidR="00A52C42" w:rsidRPr="00A52C42">
        <w:rPr>
          <w:rFonts w:ascii="Georgia" w:hAnsi="Georgia" w:cs="Times New Roman"/>
          <w:b/>
          <w:color w:val="262696"/>
          <w:sz w:val="54"/>
          <w:szCs w:val="54"/>
        </w:rPr>
        <w:t>детей</w:t>
      </w:r>
      <w:r w:rsidR="00A52C42">
        <w:rPr>
          <w:rFonts w:ascii="Georgia" w:hAnsi="Georgia" w:cs="Times New Roman"/>
          <w:b/>
          <w:color w:val="262696"/>
          <w:sz w:val="54"/>
          <w:szCs w:val="54"/>
        </w:rPr>
        <w:t xml:space="preserve"> 4- 5 лет</w:t>
      </w:r>
    </w:p>
    <w:p w:rsidR="00DC13CE" w:rsidRPr="00DC13CE" w:rsidRDefault="00DC13CE" w:rsidP="00DC13CE">
      <w:pPr>
        <w:pStyle w:val="a5"/>
        <w:ind w:firstLine="567"/>
        <w:jc w:val="both"/>
        <w:rPr>
          <w:rFonts w:ascii="Times New Roman" w:hAnsi="Times New Roman" w:cs="Times New Roman"/>
          <w:sz w:val="28"/>
          <w:szCs w:val="28"/>
        </w:rPr>
      </w:pPr>
    </w:p>
    <w:p w:rsidR="00A52C42" w:rsidRDefault="00A52C42" w:rsidP="007539C1">
      <w:pPr>
        <w:pStyle w:val="a5"/>
        <w:ind w:firstLine="567"/>
        <w:jc w:val="both"/>
        <w:rPr>
          <w:rFonts w:ascii="Times New Roman" w:hAnsi="Times New Roman" w:cs="Times New Roman"/>
          <w:b/>
          <w:sz w:val="28"/>
          <w:szCs w:val="28"/>
        </w:rPr>
      </w:pPr>
    </w:p>
    <w:p w:rsidR="00A52C42" w:rsidRDefault="00A52C42" w:rsidP="007539C1">
      <w:pPr>
        <w:pStyle w:val="a5"/>
        <w:ind w:firstLine="567"/>
        <w:jc w:val="both"/>
        <w:rPr>
          <w:rFonts w:ascii="Times New Roman" w:hAnsi="Times New Roman" w:cs="Times New Roman"/>
          <w:b/>
          <w:sz w:val="28"/>
          <w:szCs w:val="28"/>
        </w:rPr>
      </w:pPr>
    </w:p>
    <w:p w:rsidR="00A52C42" w:rsidRDefault="00A52C42" w:rsidP="007539C1">
      <w:pPr>
        <w:pStyle w:val="a5"/>
        <w:ind w:firstLine="567"/>
        <w:jc w:val="both"/>
        <w:rPr>
          <w:rFonts w:ascii="Times New Roman" w:hAnsi="Times New Roman" w:cs="Times New Roman"/>
          <w:b/>
          <w:sz w:val="28"/>
          <w:szCs w:val="28"/>
        </w:rPr>
      </w:pPr>
    </w:p>
    <w:p w:rsidR="00A52C42" w:rsidRDefault="00A52C42" w:rsidP="007539C1">
      <w:pPr>
        <w:pStyle w:val="a5"/>
        <w:ind w:firstLine="567"/>
        <w:jc w:val="both"/>
        <w:rPr>
          <w:rFonts w:ascii="Times New Roman" w:hAnsi="Times New Roman" w:cs="Times New Roman"/>
          <w:b/>
          <w:sz w:val="28"/>
          <w:szCs w:val="28"/>
        </w:rPr>
      </w:pPr>
    </w:p>
    <w:p w:rsidR="00A52C42" w:rsidRDefault="00A52C42" w:rsidP="007539C1">
      <w:pPr>
        <w:pStyle w:val="a5"/>
        <w:ind w:firstLine="567"/>
        <w:jc w:val="both"/>
        <w:rPr>
          <w:rFonts w:ascii="Times New Roman" w:hAnsi="Times New Roman" w:cs="Times New Roman"/>
          <w:b/>
          <w:sz w:val="28"/>
          <w:szCs w:val="28"/>
        </w:rPr>
      </w:pPr>
    </w:p>
    <w:p w:rsidR="00A52C42" w:rsidRDefault="00A52C42" w:rsidP="007539C1">
      <w:pPr>
        <w:pStyle w:val="a5"/>
        <w:ind w:firstLine="567"/>
        <w:jc w:val="both"/>
        <w:rPr>
          <w:rFonts w:ascii="Times New Roman" w:hAnsi="Times New Roman" w:cs="Times New Roman"/>
          <w:b/>
          <w:sz w:val="28"/>
          <w:szCs w:val="28"/>
        </w:rPr>
      </w:pPr>
    </w:p>
    <w:p w:rsidR="00A52C42" w:rsidRDefault="00A52C42" w:rsidP="007539C1">
      <w:pPr>
        <w:pStyle w:val="a5"/>
        <w:ind w:firstLine="567"/>
        <w:jc w:val="both"/>
        <w:rPr>
          <w:rFonts w:ascii="Times New Roman" w:hAnsi="Times New Roman" w:cs="Times New Roman"/>
          <w:b/>
          <w:sz w:val="28"/>
          <w:szCs w:val="28"/>
        </w:rPr>
      </w:pPr>
    </w:p>
    <w:p w:rsidR="00A52C42" w:rsidRDefault="00A52C42" w:rsidP="007539C1">
      <w:pPr>
        <w:pStyle w:val="a5"/>
        <w:ind w:firstLine="567"/>
        <w:jc w:val="both"/>
        <w:rPr>
          <w:rFonts w:ascii="Times New Roman" w:hAnsi="Times New Roman" w:cs="Times New Roman"/>
          <w:b/>
          <w:sz w:val="28"/>
          <w:szCs w:val="28"/>
        </w:rPr>
      </w:pPr>
    </w:p>
    <w:p w:rsidR="00A52C42" w:rsidRDefault="00A52C42" w:rsidP="007539C1">
      <w:pPr>
        <w:pStyle w:val="a5"/>
        <w:ind w:firstLine="567"/>
        <w:jc w:val="both"/>
        <w:rPr>
          <w:rFonts w:ascii="Times New Roman" w:hAnsi="Times New Roman" w:cs="Times New Roman"/>
          <w:b/>
          <w:sz w:val="28"/>
          <w:szCs w:val="28"/>
        </w:rPr>
      </w:pPr>
    </w:p>
    <w:p w:rsidR="00A52C42" w:rsidRDefault="00A52C42" w:rsidP="007539C1">
      <w:pPr>
        <w:pStyle w:val="a5"/>
        <w:ind w:firstLine="567"/>
        <w:jc w:val="both"/>
        <w:rPr>
          <w:rFonts w:ascii="Times New Roman" w:hAnsi="Times New Roman" w:cs="Times New Roman"/>
          <w:b/>
          <w:sz w:val="28"/>
          <w:szCs w:val="28"/>
        </w:rPr>
      </w:pPr>
    </w:p>
    <w:p w:rsidR="00A52C42" w:rsidRDefault="00A52C42" w:rsidP="007539C1">
      <w:pPr>
        <w:pStyle w:val="a5"/>
        <w:ind w:firstLine="567"/>
        <w:jc w:val="both"/>
        <w:rPr>
          <w:rFonts w:ascii="Times New Roman" w:hAnsi="Times New Roman" w:cs="Times New Roman"/>
          <w:b/>
          <w:sz w:val="28"/>
          <w:szCs w:val="28"/>
        </w:rPr>
      </w:pPr>
    </w:p>
    <w:p w:rsidR="00A52C42" w:rsidRDefault="00A52C42" w:rsidP="007539C1">
      <w:pPr>
        <w:pStyle w:val="a5"/>
        <w:ind w:firstLine="567"/>
        <w:jc w:val="both"/>
        <w:rPr>
          <w:rFonts w:ascii="Times New Roman" w:hAnsi="Times New Roman" w:cs="Times New Roman"/>
          <w:b/>
          <w:sz w:val="28"/>
          <w:szCs w:val="28"/>
        </w:rPr>
      </w:pPr>
    </w:p>
    <w:p w:rsidR="00A52C42" w:rsidRDefault="00A52C42" w:rsidP="007539C1">
      <w:pPr>
        <w:pStyle w:val="a5"/>
        <w:ind w:firstLine="567"/>
        <w:jc w:val="both"/>
        <w:rPr>
          <w:rFonts w:ascii="Times New Roman" w:hAnsi="Times New Roman" w:cs="Times New Roman"/>
          <w:b/>
          <w:sz w:val="28"/>
          <w:szCs w:val="28"/>
        </w:rPr>
      </w:pPr>
    </w:p>
    <w:p w:rsidR="00A52C42" w:rsidRDefault="00A52C42" w:rsidP="007539C1">
      <w:pPr>
        <w:pStyle w:val="a5"/>
        <w:ind w:firstLine="567"/>
        <w:jc w:val="both"/>
        <w:rPr>
          <w:rFonts w:ascii="Times New Roman" w:hAnsi="Times New Roman" w:cs="Times New Roman"/>
          <w:b/>
          <w:sz w:val="28"/>
          <w:szCs w:val="28"/>
        </w:rPr>
      </w:pPr>
    </w:p>
    <w:p w:rsidR="00A52C42" w:rsidRDefault="00A52C42" w:rsidP="007539C1">
      <w:pPr>
        <w:pStyle w:val="a5"/>
        <w:ind w:firstLine="567"/>
        <w:jc w:val="both"/>
        <w:rPr>
          <w:rFonts w:ascii="Times New Roman" w:hAnsi="Times New Roman" w:cs="Times New Roman"/>
          <w:b/>
          <w:sz w:val="28"/>
          <w:szCs w:val="28"/>
        </w:rPr>
      </w:pPr>
    </w:p>
    <w:p w:rsidR="00A52C42" w:rsidRDefault="00A52C42" w:rsidP="007539C1">
      <w:pPr>
        <w:pStyle w:val="a5"/>
        <w:ind w:firstLine="567"/>
        <w:jc w:val="both"/>
        <w:rPr>
          <w:rFonts w:ascii="Times New Roman" w:hAnsi="Times New Roman" w:cs="Times New Roman"/>
          <w:b/>
          <w:sz w:val="28"/>
          <w:szCs w:val="28"/>
        </w:rPr>
      </w:pPr>
    </w:p>
    <w:p w:rsidR="00A52C42" w:rsidRDefault="00A52C42" w:rsidP="007539C1">
      <w:pPr>
        <w:pStyle w:val="a5"/>
        <w:ind w:firstLine="567"/>
        <w:jc w:val="both"/>
        <w:rPr>
          <w:rFonts w:ascii="Times New Roman" w:hAnsi="Times New Roman" w:cs="Times New Roman"/>
          <w:b/>
          <w:sz w:val="28"/>
          <w:szCs w:val="28"/>
        </w:rPr>
      </w:pPr>
    </w:p>
    <w:p w:rsidR="00A52C42" w:rsidRDefault="00A52C42" w:rsidP="007539C1">
      <w:pPr>
        <w:pStyle w:val="a5"/>
        <w:ind w:firstLine="567"/>
        <w:jc w:val="both"/>
        <w:rPr>
          <w:rFonts w:ascii="Times New Roman" w:hAnsi="Times New Roman" w:cs="Times New Roman"/>
          <w:b/>
          <w:sz w:val="28"/>
          <w:szCs w:val="28"/>
        </w:rPr>
      </w:pPr>
    </w:p>
    <w:p w:rsidR="00A52C42" w:rsidRDefault="00A52C42" w:rsidP="007539C1">
      <w:pPr>
        <w:pStyle w:val="a5"/>
        <w:ind w:firstLine="567"/>
        <w:jc w:val="both"/>
        <w:rPr>
          <w:rFonts w:ascii="Times New Roman" w:hAnsi="Times New Roman" w:cs="Times New Roman"/>
          <w:b/>
          <w:sz w:val="28"/>
          <w:szCs w:val="28"/>
        </w:rPr>
      </w:pPr>
    </w:p>
    <w:p w:rsidR="00A52C42" w:rsidRPr="00C14DAB" w:rsidRDefault="00A52C42" w:rsidP="007539C1">
      <w:pPr>
        <w:pStyle w:val="a5"/>
        <w:ind w:firstLine="567"/>
        <w:jc w:val="both"/>
        <w:rPr>
          <w:rFonts w:ascii="Times New Roman" w:hAnsi="Times New Roman" w:cs="Times New Roman"/>
          <w:b/>
          <w:sz w:val="28"/>
          <w:szCs w:val="28"/>
        </w:rPr>
      </w:pPr>
    </w:p>
    <w:tbl>
      <w:tblPr>
        <w:tblStyle w:val="a6"/>
        <w:tblW w:w="0" w:type="auto"/>
        <w:tblInd w:w="45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96"/>
      </w:tblGrid>
      <w:tr w:rsidR="00A52C42" w:rsidRPr="00C14DAB" w:rsidTr="00A52C42">
        <w:trPr>
          <w:trHeight w:val="461"/>
        </w:trPr>
        <w:tc>
          <w:tcPr>
            <w:tcW w:w="5696" w:type="dxa"/>
          </w:tcPr>
          <w:p w:rsidR="00A52C42" w:rsidRPr="00C14DAB" w:rsidRDefault="00031C02" w:rsidP="00031C02">
            <w:pPr>
              <w:jc w:val="right"/>
              <w:rPr>
                <w:rFonts w:ascii="Times New Roman" w:hAnsi="Times New Roman" w:cs="Times New Roman"/>
                <w:b/>
                <w:color w:val="000000" w:themeColor="text1"/>
                <w:sz w:val="28"/>
                <w:szCs w:val="28"/>
              </w:rPr>
            </w:pPr>
            <w:r>
              <w:rPr>
                <w:rFonts w:ascii="Times New Roman" w:hAnsi="Times New Roman" w:cs="Times New Roman"/>
                <w:b/>
                <w:color w:val="3333CC"/>
                <w:sz w:val="28"/>
                <w:szCs w:val="28"/>
              </w:rPr>
              <w:t xml:space="preserve">Подготовила: воспитатель </w:t>
            </w:r>
            <w:proofErr w:type="spellStart"/>
            <w:r>
              <w:rPr>
                <w:rFonts w:ascii="Times New Roman" w:hAnsi="Times New Roman" w:cs="Times New Roman"/>
                <w:b/>
                <w:color w:val="3333CC"/>
                <w:sz w:val="28"/>
                <w:szCs w:val="28"/>
              </w:rPr>
              <w:t>ГабидуллинаА.А</w:t>
            </w:r>
            <w:proofErr w:type="spellEnd"/>
            <w:r>
              <w:rPr>
                <w:rFonts w:ascii="Times New Roman" w:hAnsi="Times New Roman" w:cs="Times New Roman"/>
                <w:b/>
                <w:color w:val="3333CC"/>
                <w:sz w:val="28"/>
                <w:szCs w:val="28"/>
              </w:rPr>
              <w:t>.</w:t>
            </w:r>
          </w:p>
        </w:tc>
      </w:tr>
    </w:tbl>
    <w:p w:rsidR="00A52C42" w:rsidRDefault="00A52C42" w:rsidP="00031C02">
      <w:pPr>
        <w:pStyle w:val="a5"/>
        <w:jc w:val="right"/>
        <w:rPr>
          <w:rFonts w:ascii="Times New Roman" w:hAnsi="Times New Roman" w:cs="Times New Roman"/>
          <w:b/>
          <w:sz w:val="28"/>
          <w:szCs w:val="28"/>
        </w:rPr>
      </w:pPr>
    </w:p>
    <w:p w:rsidR="00031C02" w:rsidRDefault="00031C02" w:rsidP="007539C1">
      <w:pPr>
        <w:pStyle w:val="a5"/>
        <w:ind w:firstLine="567"/>
        <w:jc w:val="both"/>
        <w:rPr>
          <w:rFonts w:ascii="Times New Roman" w:hAnsi="Times New Roman" w:cs="Times New Roman"/>
          <w:b/>
          <w:sz w:val="28"/>
          <w:szCs w:val="28"/>
        </w:rPr>
      </w:pPr>
    </w:p>
    <w:p w:rsidR="00031C02" w:rsidRDefault="00031C02" w:rsidP="007539C1">
      <w:pPr>
        <w:pStyle w:val="a5"/>
        <w:ind w:firstLine="567"/>
        <w:jc w:val="both"/>
        <w:rPr>
          <w:rFonts w:ascii="Times New Roman" w:hAnsi="Times New Roman" w:cs="Times New Roman"/>
          <w:b/>
          <w:sz w:val="28"/>
          <w:szCs w:val="28"/>
        </w:rPr>
      </w:pPr>
    </w:p>
    <w:p w:rsidR="007539C1" w:rsidRPr="00DC13CE" w:rsidRDefault="00DC13CE" w:rsidP="007539C1">
      <w:pPr>
        <w:pStyle w:val="a5"/>
        <w:ind w:firstLine="567"/>
        <w:jc w:val="both"/>
        <w:rPr>
          <w:rFonts w:ascii="Times New Roman" w:hAnsi="Times New Roman" w:cs="Times New Roman"/>
          <w:b/>
          <w:sz w:val="28"/>
          <w:szCs w:val="28"/>
        </w:rPr>
      </w:pPr>
      <w:r w:rsidRPr="00DC13CE">
        <w:rPr>
          <w:rFonts w:ascii="Times New Roman" w:hAnsi="Times New Roman" w:cs="Times New Roman"/>
          <w:b/>
          <w:sz w:val="28"/>
          <w:szCs w:val="28"/>
        </w:rPr>
        <w:lastRenderedPageBreak/>
        <w:t>Возрастные особенности детей 4–5 лет</w:t>
      </w:r>
    </w:p>
    <w:p w:rsidR="00DC13CE" w:rsidRPr="00DC13CE" w:rsidRDefault="00DC13CE" w:rsidP="00DC13CE">
      <w:pPr>
        <w:pStyle w:val="a5"/>
        <w:ind w:firstLine="567"/>
        <w:jc w:val="both"/>
        <w:rPr>
          <w:rFonts w:ascii="Times New Roman" w:hAnsi="Times New Roman" w:cs="Times New Roman"/>
          <w:sz w:val="28"/>
          <w:szCs w:val="28"/>
        </w:rPr>
      </w:pPr>
    </w:p>
    <w:p w:rsidR="00DC13CE" w:rsidRPr="00DC13CE" w:rsidRDefault="00DC13CE" w:rsidP="00DC13CE">
      <w:pPr>
        <w:pStyle w:val="a5"/>
        <w:ind w:firstLine="567"/>
        <w:jc w:val="both"/>
        <w:rPr>
          <w:rFonts w:ascii="Times New Roman" w:hAnsi="Times New Roman" w:cs="Times New Roman"/>
          <w:sz w:val="28"/>
          <w:szCs w:val="28"/>
        </w:rPr>
      </w:pPr>
      <w:r w:rsidRPr="00DC13CE">
        <w:rPr>
          <w:rFonts w:ascii="Times New Roman" w:hAnsi="Times New Roman" w:cs="Times New Roman"/>
          <w:sz w:val="28"/>
          <w:szCs w:val="28"/>
        </w:rPr>
        <w:t>Дети 4–5 лет социальные нормы и правила поведения все еще не осознают, однако у них уже начинают складываться обобщенные представления о том, как надо (не надо) себя вести. Поэтому дети обращаются к сверстнику, когда он не придерживается норм и правил, со словами «так не поступают», «так нельзя» и т.п. Как правило, к 5 годам дети без напоминания взрослого здороваются и прощаются, говорят «спасибо» и «пожалуйста», не перебивают взрослого, вежливо обращаются к нему. В этом возрасте у детей появляются представления о том, как положено себя вести девочкам, и как — мальчикам. Таким образом, поведение ребенка 4–5 лет не столь импульсивно и непосредственно, как в 3–4 года, хотя в некоторых ситуациях ему все еще требуется напоминание взрослого или сверстников о необходимости придерживаться тех или иных норм и правил.</w:t>
      </w:r>
    </w:p>
    <w:p w:rsidR="00DC13CE" w:rsidRPr="00DC13CE" w:rsidRDefault="00DC13CE" w:rsidP="00DC13CE">
      <w:pPr>
        <w:pStyle w:val="a5"/>
        <w:ind w:firstLine="567"/>
        <w:jc w:val="both"/>
        <w:rPr>
          <w:rFonts w:ascii="Times New Roman" w:hAnsi="Times New Roman" w:cs="Times New Roman"/>
          <w:sz w:val="28"/>
          <w:szCs w:val="28"/>
        </w:rPr>
      </w:pPr>
    </w:p>
    <w:p w:rsidR="00DC13CE" w:rsidRPr="00DC13CE" w:rsidRDefault="00DC13CE" w:rsidP="00DC13CE">
      <w:pPr>
        <w:pStyle w:val="a5"/>
        <w:ind w:firstLine="567"/>
        <w:jc w:val="both"/>
        <w:rPr>
          <w:rFonts w:ascii="Times New Roman" w:hAnsi="Times New Roman" w:cs="Times New Roman"/>
          <w:sz w:val="28"/>
          <w:szCs w:val="28"/>
        </w:rPr>
      </w:pPr>
      <w:r w:rsidRPr="00DC13CE">
        <w:rPr>
          <w:rFonts w:ascii="Times New Roman" w:hAnsi="Times New Roman" w:cs="Times New Roman"/>
          <w:sz w:val="28"/>
          <w:szCs w:val="28"/>
        </w:rPr>
        <w:t>В этом возрасте детьми хорошо освоен алгоритм процессов умывания, одевания, купания, приема пищи, уборки помещения. Дошкольники знают и используют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w:t>
      </w:r>
    </w:p>
    <w:p w:rsidR="00DC13CE" w:rsidRPr="00DC13CE" w:rsidRDefault="00DC13CE" w:rsidP="00DC13CE">
      <w:pPr>
        <w:pStyle w:val="a5"/>
        <w:ind w:firstLine="567"/>
        <w:jc w:val="both"/>
        <w:rPr>
          <w:rFonts w:ascii="Times New Roman" w:hAnsi="Times New Roman" w:cs="Times New Roman"/>
          <w:sz w:val="28"/>
          <w:szCs w:val="28"/>
        </w:rPr>
      </w:pPr>
    </w:p>
    <w:p w:rsidR="00DC13CE" w:rsidRPr="00DC13CE" w:rsidRDefault="00DC13CE" w:rsidP="00DC13CE">
      <w:pPr>
        <w:pStyle w:val="a5"/>
        <w:ind w:firstLine="567"/>
        <w:jc w:val="both"/>
        <w:rPr>
          <w:rFonts w:ascii="Times New Roman" w:hAnsi="Times New Roman" w:cs="Times New Roman"/>
          <w:sz w:val="28"/>
          <w:szCs w:val="28"/>
        </w:rPr>
      </w:pPr>
      <w:r w:rsidRPr="00DC13CE">
        <w:rPr>
          <w:rFonts w:ascii="Times New Roman" w:hAnsi="Times New Roman" w:cs="Times New Roman"/>
          <w:sz w:val="28"/>
          <w:szCs w:val="28"/>
        </w:rPr>
        <w:t>Появляется сосредоточенность на своем самочувствии, ребенка начинает волновать тема собственного здоровья. К 4–5 годам ребенок способен элементарно охарактеризовать свое самочувствие, привлечь внимание взрослого в случае недомогания.</w:t>
      </w:r>
    </w:p>
    <w:p w:rsidR="00DC13CE" w:rsidRPr="00DC13CE" w:rsidRDefault="00DC13CE" w:rsidP="00DC13CE">
      <w:pPr>
        <w:pStyle w:val="a5"/>
        <w:ind w:firstLine="567"/>
        <w:jc w:val="both"/>
        <w:rPr>
          <w:rFonts w:ascii="Times New Roman" w:hAnsi="Times New Roman" w:cs="Times New Roman"/>
          <w:sz w:val="28"/>
          <w:szCs w:val="28"/>
        </w:rPr>
      </w:pPr>
    </w:p>
    <w:p w:rsidR="00DC13CE" w:rsidRPr="00DC13CE" w:rsidRDefault="00DC13CE" w:rsidP="00DC13CE">
      <w:pPr>
        <w:pStyle w:val="a5"/>
        <w:ind w:firstLine="567"/>
        <w:jc w:val="both"/>
        <w:rPr>
          <w:rFonts w:ascii="Times New Roman" w:hAnsi="Times New Roman" w:cs="Times New Roman"/>
          <w:sz w:val="28"/>
          <w:szCs w:val="28"/>
        </w:rPr>
      </w:pPr>
      <w:r w:rsidRPr="00DC13CE">
        <w:rPr>
          <w:rFonts w:ascii="Times New Roman" w:hAnsi="Times New Roman" w:cs="Times New Roman"/>
          <w:sz w:val="28"/>
          <w:szCs w:val="28"/>
        </w:rPr>
        <w:t>Дети 4–5 лет продолжают проигрывать действия с предметами, но теперь внешняя последовательность этих действий уже соответствует реальной действительности: ребенок сначала режет хлеб и только потом ставит его на стол перед куклами. В игре дети называют свои роли, понимают условность принятых ролей. Происходит разделение игровых и реальных взаимоотношений. В процессе игры роли могут меняться. В 4–5 лет сверстники становятся для ребенка более привлекательными и предпочитаемыми партнерами по игре, чем взрослый. В общую игру вовлекается от двух до пяти детей, а продолжительность совместных игр составляет в среднем 15–20 мин, в отдельных случаях может достигать и 40–50 мин.</w:t>
      </w:r>
    </w:p>
    <w:p w:rsidR="00DC13CE" w:rsidRPr="00DC13CE" w:rsidRDefault="00DC13CE" w:rsidP="00DC13CE">
      <w:pPr>
        <w:pStyle w:val="a5"/>
        <w:ind w:firstLine="567"/>
        <w:jc w:val="both"/>
        <w:rPr>
          <w:rFonts w:ascii="Times New Roman" w:hAnsi="Times New Roman" w:cs="Times New Roman"/>
          <w:sz w:val="28"/>
          <w:szCs w:val="28"/>
        </w:rPr>
      </w:pPr>
    </w:p>
    <w:p w:rsidR="00DC13CE" w:rsidRPr="00DC13CE" w:rsidRDefault="00DC13CE" w:rsidP="00DC13CE">
      <w:pPr>
        <w:pStyle w:val="a5"/>
        <w:ind w:firstLine="567"/>
        <w:jc w:val="both"/>
        <w:rPr>
          <w:rFonts w:ascii="Times New Roman" w:hAnsi="Times New Roman" w:cs="Times New Roman"/>
          <w:sz w:val="28"/>
          <w:szCs w:val="28"/>
        </w:rPr>
      </w:pPr>
      <w:r w:rsidRPr="00DC13CE">
        <w:rPr>
          <w:rFonts w:ascii="Times New Roman" w:hAnsi="Times New Roman" w:cs="Times New Roman"/>
          <w:sz w:val="28"/>
          <w:szCs w:val="28"/>
        </w:rPr>
        <w:t>Развивается моторика дошкольников. Так, в 4–5 лет дети умеют перешагивать через рейки гимнастической лестницы, горизонтально расположенной на опорах (на высоте 20 см от пола), руки на поясе; подбрасывают мяч вверх и ловят его двумя руками; нанизывают бусины средней величины (или пуговицы) на толстую леску (или тонкий шнурок с жестким наконечником). Ребенок способен активно и осознанно усваивать разучиваемые движения, их элементы.</w:t>
      </w:r>
    </w:p>
    <w:p w:rsidR="00DC13CE" w:rsidRPr="00DC13CE" w:rsidRDefault="00DC13CE" w:rsidP="00DC13CE">
      <w:pPr>
        <w:pStyle w:val="a5"/>
        <w:ind w:firstLine="567"/>
        <w:jc w:val="both"/>
        <w:rPr>
          <w:rFonts w:ascii="Times New Roman" w:hAnsi="Times New Roman" w:cs="Times New Roman"/>
          <w:sz w:val="28"/>
          <w:szCs w:val="28"/>
        </w:rPr>
      </w:pPr>
    </w:p>
    <w:p w:rsidR="00DC13CE" w:rsidRPr="00DC13CE" w:rsidRDefault="00DC13CE" w:rsidP="00DC13CE">
      <w:pPr>
        <w:pStyle w:val="a5"/>
        <w:ind w:firstLine="567"/>
        <w:jc w:val="both"/>
        <w:rPr>
          <w:rFonts w:ascii="Times New Roman" w:hAnsi="Times New Roman" w:cs="Times New Roman"/>
          <w:sz w:val="28"/>
          <w:szCs w:val="28"/>
        </w:rPr>
      </w:pPr>
      <w:r w:rsidRPr="00DC13CE">
        <w:rPr>
          <w:rFonts w:ascii="Times New Roman" w:hAnsi="Times New Roman" w:cs="Times New Roman"/>
          <w:sz w:val="28"/>
          <w:szCs w:val="28"/>
        </w:rPr>
        <w:t xml:space="preserve">В возрасте от 4 до 5 лет продолжается усвоение детьми общепринятых сенсорных эталонов, овладение способами их использования и совершенствование обследования предметов. К 5 годам дети, как правило, уже хорошо владеют </w:t>
      </w:r>
      <w:r w:rsidRPr="00DC13CE">
        <w:rPr>
          <w:rFonts w:ascii="Times New Roman" w:hAnsi="Times New Roman" w:cs="Times New Roman"/>
          <w:sz w:val="28"/>
          <w:szCs w:val="28"/>
        </w:rPr>
        <w:lastRenderedPageBreak/>
        <w:t>представлениями об основных цветах, геометрических формах и отношениях величин. Ребенок уже может произвольно наблюдать, рассматривать и искать предметы в окружающем его пространстве.</w:t>
      </w:r>
    </w:p>
    <w:p w:rsidR="00DC13CE" w:rsidRPr="00DC13CE" w:rsidRDefault="00DC13CE" w:rsidP="00DC13CE">
      <w:pPr>
        <w:pStyle w:val="a5"/>
        <w:ind w:firstLine="567"/>
        <w:jc w:val="both"/>
        <w:rPr>
          <w:rFonts w:ascii="Times New Roman" w:hAnsi="Times New Roman" w:cs="Times New Roman"/>
          <w:sz w:val="28"/>
          <w:szCs w:val="28"/>
        </w:rPr>
      </w:pPr>
    </w:p>
    <w:p w:rsidR="00DC13CE" w:rsidRPr="00DC13CE" w:rsidRDefault="00DC13CE" w:rsidP="00DC13CE">
      <w:pPr>
        <w:pStyle w:val="a5"/>
        <w:ind w:firstLine="567"/>
        <w:jc w:val="both"/>
        <w:rPr>
          <w:rFonts w:ascii="Times New Roman" w:hAnsi="Times New Roman" w:cs="Times New Roman"/>
          <w:sz w:val="28"/>
          <w:szCs w:val="28"/>
        </w:rPr>
      </w:pPr>
      <w:r w:rsidRPr="00DC13CE">
        <w:rPr>
          <w:rFonts w:ascii="Times New Roman" w:hAnsi="Times New Roman" w:cs="Times New Roman"/>
          <w:sz w:val="28"/>
          <w:szCs w:val="28"/>
        </w:rPr>
        <w:t>Восприятие в этом возрасте постепенно становится осмысленным, целенаправленным и анализирующим.</w:t>
      </w:r>
    </w:p>
    <w:p w:rsidR="00DC13CE" w:rsidRPr="00DC13CE" w:rsidRDefault="00DC13CE" w:rsidP="00DC13CE">
      <w:pPr>
        <w:pStyle w:val="a5"/>
        <w:ind w:firstLine="567"/>
        <w:jc w:val="both"/>
        <w:rPr>
          <w:rFonts w:ascii="Times New Roman" w:hAnsi="Times New Roman" w:cs="Times New Roman"/>
          <w:sz w:val="28"/>
          <w:szCs w:val="28"/>
        </w:rPr>
      </w:pPr>
    </w:p>
    <w:p w:rsidR="00DC13CE" w:rsidRPr="00DC13CE" w:rsidRDefault="00DC13CE" w:rsidP="00DC13CE">
      <w:pPr>
        <w:pStyle w:val="a5"/>
        <w:ind w:firstLine="567"/>
        <w:jc w:val="both"/>
        <w:rPr>
          <w:rFonts w:ascii="Times New Roman" w:hAnsi="Times New Roman" w:cs="Times New Roman"/>
          <w:sz w:val="28"/>
          <w:szCs w:val="28"/>
        </w:rPr>
      </w:pPr>
      <w:r w:rsidRPr="00DC13CE">
        <w:rPr>
          <w:rFonts w:ascii="Times New Roman" w:hAnsi="Times New Roman" w:cs="Times New Roman"/>
          <w:sz w:val="28"/>
          <w:szCs w:val="28"/>
        </w:rPr>
        <w:t>В среднем дошкольном возрасте связь мышления и действий сохраняется, но уже не является такой непосредственной, как раньше. Во многих случаях не требуется практического манипулирования с объектом, но во всех случаях ребенку необходимо отчетливо воспринимать и наглядно представлять этот объект. Мышление детей 4–5 лет протекает в форме наглядных образов, следуя за восприятием.</w:t>
      </w:r>
    </w:p>
    <w:p w:rsidR="00DC13CE" w:rsidRPr="00DC13CE" w:rsidRDefault="00DC13CE" w:rsidP="00DC13CE">
      <w:pPr>
        <w:pStyle w:val="a5"/>
        <w:ind w:firstLine="567"/>
        <w:jc w:val="both"/>
        <w:rPr>
          <w:rFonts w:ascii="Times New Roman" w:hAnsi="Times New Roman" w:cs="Times New Roman"/>
          <w:sz w:val="28"/>
          <w:szCs w:val="28"/>
        </w:rPr>
      </w:pPr>
    </w:p>
    <w:p w:rsidR="00DC13CE" w:rsidRPr="00DC13CE" w:rsidRDefault="00DC13CE" w:rsidP="00DC13CE">
      <w:pPr>
        <w:pStyle w:val="a5"/>
        <w:ind w:firstLine="567"/>
        <w:jc w:val="both"/>
        <w:rPr>
          <w:rFonts w:ascii="Times New Roman" w:hAnsi="Times New Roman" w:cs="Times New Roman"/>
          <w:sz w:val="28"/>
          <w:szCs w:val="28"/>
        </w:rPr>
      </w:pPr>
      <w:r w:rsidRPr="00DC13CE">
        <w:rPr>
          <w:rFonts w:ascii="Times New Roman" w:hAnsi="Times New Roman" w:cs="Times New Roman"/>
          <w:sz w:val="28"/>
          <w:szCs w:val="28"/>
        </w:rPr>
        <w:t>К 5 годам внимание становится все более устойчивым, в отличие от возраста 3 лет (если ребенок пошел за мячом, то уже не будет отвлекаться на другие интересные предметы). Важным показателем развития внимания является то, что к 5 годам в деятельности ребенка появляется действие по правилу — первый необходимый элемент произвольного внимания.</w:t>
      </w:r>
    </w:p>
    <w:p w:rsidR="00DC13CE" w:rsidRPr="00DC13CE" w:rsidRDefault="00DC13CE" w:rsidP="00DC13CE">
      <w:pPr>
        <w:pStyle w:val="a5"/>
        <w:ind w:firstLine="567"/>
        <w:jc w:val="both"/>
        <w:rPr>
          <w:rFonts w:ascii="Times New Roman" w:hAnsi="Times New Roman" w:cs="Times New Roman"/>
          <w:sz w:val="28"/>
          <w:szCs w:val="28"/>
        </w:rPr>
      </w:pPr>
    </w:p>
    <w:p w:rsidR="00DC13CE" w:rsidRPr="00DC13CE" w:rsidRDefault="00DC13CE" w:rsidP="00DC13CE">
      <w:pPr>
        <w:pStyle w:val="a5"/>
        <w:ind w:firstLine="567"/>
        <w:jc w:val="both"/>
        <w:rPr>
          <w:rFonts w:ascii="Times New Roman" w:hAnsi="Times New Roman" w:cs="Times New Roman"/>
          <w:sz w:val="28"/>
          <w:szCs w:val="28"/>
        </w:rPr>
      </w:pPr>
      <w:r w:rsidRPr="00DC13CE">
        <w:rPr>
          <w:rFonts w:ascii="Times New Roman" w:hAnsi="Times New Roman" w:cs="Times New Roman"/>
          <w:sz w:val="28"/>
          <w:szCs w:val="28"/>
        </w:rPr>
        <w:t>Именно в этом возрасте дети начинают активно играть в игры с правилами: настольные (лото, детское домино) и подвижные (прятки, салочки).</w:t>
      </w:r>
    </w:p>
    <w:p w:rsidR="00DC13CE" w:rsidRPr="00DC13CE" w:rsidRDefault="00DC13CE" w:rsidP="00DC13CE">
      <w:pPr>
        <w:pStyle w:val="a5"/>
        <w:ind w:firstLine="567"/>
        <w:jc w:val="both"/>
        <w:rPr>
          <w:rFonts w:ascii="Times New Roman" w:hAnsi="Times New Roman" w:cs="Times New Roman"/>
          <w:sz w:val="28"/>
          <w:szCs w:val="28"/>
        </w:rPr>
      </w:pPr>
    </w:p>
    <w:p w:rsidR="00DC13CE" w:rsidRPr="00DC13CE" w:rsidRDefault="00DC13CE" w:rsidP="00DC13CE">
      <w:pPr>
        <w:pStyle w:val="a5"/>
        <w:ind w:firstLine="567"/>
        <w:jc w:val="both"/>
        <w:rPr>
          <w:rFonts w:ascii="Times New Roman" w:hAnsi="Times New Roman" w:cs="Times New Roman"/>
          <w:sz w:val="28"/>
          <w:szCs w:val="28"/>
        </w:rPr>
      </w:pPr>
      <w:r w:rsidRPr="00DC13CE">
        <w:rPr>
          <w:rFonts w:ascii="Times New Roman" w:hAnsi="Times New Roman" w:cs="Times New Roman"/>
          <w:sz w:val="28"/>
          <w:szCs w:val="28"/>
        </w:rPr>
        <w:t>В дошкольном возрасте интенсивно развивается память ребенка. В 5 лет он может запомнить уже 5–6 предметов (из 10–15), изображенных на предъявляемых ему картинках.</w:t>
      </w:r>
    </w:p>
    <w:p w:rsidR="00DC13CE" w:rsidRPr="00DC13CE" w:rsidRDefault="00DC13CE" w:rsidP="00DC13CE">
      <w:pPr>
        <w:pStyle w:val="a5"/>
        <w:ind w:firstLine="567"/>
        <w:jc w:val="both"/>
        <w:rPr>
          <w:rFonts w:ascii="Times New Roman" w:hAnsi="Times New Roman" w:cs="Times New Roman"/>
          <w:sz w:val="28"/>
          <w:szCs w:val="28"/>
        </w:rPr>
      </w:pPr>
    </w:p>
    <w:p w:rsidR="00DC13CE" w:rsidRPr="00DC13CE" w:rsidRDefault="00DC13CE" w:rsidP="00DC13CE">
      <w:pPr>
        <w:pStyle w:val="a5"/>
        <w:ind w:firstLine="567"/>
        <w:jc w:val="both"/>
        <w:rPr>
          <w:rFonts w:ascii="Times New Roman" w:hAnsi="Times New Roman" w:cs="Times New Roman"/>
          <w:sz w:val="28"/>
          <w:szCs w:val="28"/>
        </w:rPr>
      </w:pPr>
      <w:r w:rsidRPr="00DC13CE">
        <w:rPr>
          <w:rFonts w:ascii="Times New Roman" w:hAnsi="Times New Roman" w:cs="Times New Roman"/>
          <w:sz w:val="28"/>
          <w:szCs w:val="28"/>
        </w:rPr>
        <w:t xml:space="preserve">В возрасте 4–5 лет преобладает репродуктивное воображение, воссоздающее образы, которые описываются в стихах, рассказах взрослого, встречаются в мультфильмах и т.д. Особенности образов воображения зависят от опыта ребенка и уровня понимания им того, что он слышит от взрослых, видит на картинках и т.д. В них часто смешивается </w:t>
      </w:r>
      <w:proofErr w:type="gramStart"/>
      <w:r w:rsidRPr="00DC13CE">
        <w:rPr>
          <w:rFonts w:ascii="Times New Roman" w:hAnsi="Times New Roman" w:cs="Times New Roman"/>
          <w:sz w:val="28"/>
          <w:szCs w:val="28"/>
        </w:rPr>
        <w:t>реальное</w:t>
      </w:r>
      <w:proofErr w:type="gramEnd"/>
      <w:r w:rsidRPr="00DC13CE">
        <w:rPr>
          <w:rFonts w:ascii="Times New Roman" w:hAnsi="Times New Roman" w:cs="Times New Roman"/>
          <w:sz w:val="28"/>
          <w:szCs w:val="28"/>
        </w:rPr>
        <w:t xml:space="preserve"> и сказочное, фантастическое. Воображение помогает ребенку познавать окружающий мир, переходить от известного к неизвестному</w:t>
      </w:r>
      <w:proofErr w:type="gramStart"/>
      <w:r w:rsidRPr="00DC13CE">
        <w:rPr>
          <w:rFonts w:ascii="Times New Roman" w:hAnsi="Times New Roman" w:cs="Times New Roman"/>
          <w:sz w:val="28"/>
          <w:szCs w:val="28"/>
        </w:rPr>
        <w:t xml:space="preserve">.. </w:t>
      </w:r>
      <w:proofErr w:type="gramEnd"/>
      <w:r w:rsidRPr="00DC13CE">
        <w:rPr>
          <w:rFonts w:ascii="Times New Roman" w:hAnsi="Times New Roman" w:cs="Times New Roman"/>
          <w:sz w:val="28"/>
          <w:szCs w:val="28"/>
        </w:rPr>
        <w:t>Элементы же продуктивного воображения начинают лишь складываться в игре, рисовании, конструировании.</w:t>
      </w:r>
    </w:p>
    <w:p w:rsidR="00DC13CE" w:rsidRPr="00DC13CE" w:rsidRDefault="00DC13CE" w:rsidP="00DC13CE">
      <w:pPr>
        <w:pStyle w:val="a5"/>
        <w:ind w:firstLine="567"/>
        <w:jc w:val="both"/>
        <w:rPr>
          <w:rFonts w:ascii="Times New Roman" w:hAnsi="Times New Roman" w:cs="Times New Roman"/>
          <w:sz w:val="28"/>
          <w:szCs w:val="28"/>
        </w:rPr>
      </w:pPr>
    </w:p>
    <w:p w:rsidR="00DC13CE" w:rsidRPr="00DC13CE" w:rsidRDefault="00DC13CE" w:rsidP="00DC13CE">
      <w:pPr>
        <w:pStyle w:val="a5"/>
        <w:ind w:firstLine="567"/>
        <w:jc w:val="both"/>
        <w:rPr>
          <w:rFonts w:ascii="Times New Roman" w:hAnsi="Times New Roman" w:cs="Times New Roman"/>
          <w:sz w:val="28"/>
          <w:szCs w:val="28"/>
        </w:rPr>
      </w:pPr>
      <w:r w:rsidRPr="00DC13CE">
        <w:rPr>
          <w:rFonts w:ascii="Times New Roman" w:hAnsi="Times New Roman" w:cs="Times New Roman"/>
          <w:sz w:val="28"/>
          <w:szCs w:val="28"/>
        </w:rPr>
        <w:t xml:space="preserve">В этом возрасте происходит развитие инициативности и самостоятельности ребенка в общении </w:t>
      </w:r>
      <w:proofErr w:type="gramStart"/>
      <w:r w:rsidRPr="00DC13CE">
        <w:rPr>
          <w:rFonts w:ascii="Times New Roman" w:hAnsi="Times New Roman" w:cs="Times New Roman"/>
          <w:sz w:val="28"/>
          <w:szCs w:val="28"/>
        </w:rPr>
        <w:t>со</w:t>
      </w:r>
      <w:proofErr w:type="gramEnd"/>
      <w:r w:rsidRPr="00DC13CE">
        <w:rPr>
          <w:rFonts w:ascii="Times New Roman" w:hAnsi="Times New Roman" w:cs="Times New Roman"/>
          <w:sz w:val="28"/>
          <w:szCs w:val="28"/>
        </w:rPr>
        <w:t xml:space="preserve"> взрослыми и сверстниками. Дети продолжают сотрудничать </w:t>
      </w:r>
      <w:proofErr w:type="gramStart"/>
      <w:r w:rsidRPr="00DC13CE">
        <w:rPr>
          <w:rFonts w:ascii="Times New Roman" w:hAnsi="Times New Roman" w:cs="Times New Roman"/>
          <w:sz w:val="28"/>
          <w:szCs w:val="28"/>
        </w:rPr>
        <w:t>со</w:t>
      </w:r>
      <w:proofErr w:type="gramEnd"/>
      <w:r w:rsidRPr="00DC13CE">
        <w:rPr>
          <w:rFonts w:ascii="Times New Roman" w:hAnsi="Times New Roman" w:cs="Times New Roman"/>
          <w:sz w:val="28"/>
          <w:szCs w:val="28"/>
        </w:rPr>
        <w:t xml:space="preserve"> взрослыми в практических делах (совместные игры, поручения), наряду с этим активно стремятся к интеллектуальному общению, что проявляется в многочисленных вопросах (почему? зачем? для чего?), стремлении получить от взрослого новую информацию познавательного характера.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w:t>
      </w:r>
    </w:p>
    <w:p w:rsidR="00DC13CE" w:rsidRPr="00DC13CE" w:rsidRDefault="00DC13CE" w:rsidP="00DC13CE">
      <w:pPr>
        <w:pStyle w:val="a5"/>
        <w:ind w:firstLine="567"/>
        <w:jc w:val="both"/>
        <w:rPr>
          <w:rFonts w:ascii="Times New Roman" w:hAnsi="Times New Roman" w:cs="Times New Roman"/>
          <w:sz w:val="28"/>
          <w:szCs w:val="28"/>
        </w:rPr>
      </w:pPr>
    </w:p>
    <w:p w:rsidR="00DC13CE" w:rsidRPr="00DC13CE" w:rsidRDefault="00DC13CE" w:rsidP="00DC13CE">
      <w:pPr>
        <w:pStyle w:val="a5"/>
        <w:ind w:firstLine="567"/>
        <w:jc w:val="both"/>
        <w:rPr>
          <w:rFonts w:ascii="Times New Roman" w:hAnsi="Times New Roman" w:cs="Times New Roman"/>
          <w:sz w:val="28"/>
          <w:szCs w:val="28"/>
        </w:rPr>
      </w:pPr>
      <w:r w:rsidRPr="00DC13CE">
        <w:rPr>
          <w:rFonts w:ascii="Times New Roman" w:hAnsi="Times New Roman" w:cs="Times New Roman"/>
          <w:sz w:val="28"/>
          <w:szCs w:val="28"/>
        </w:rPr>
        <w:lastRenderedPageBreak/>
        <w:t xml:space="preserve">Для поддержания сотрудничества, установления отношений в словаре детей появляются слова и выражения, отражающие нравственные представления: слова участия, сочувствия, сострадания. В процессе общения </w:t>
      </w:r>
      <w:proofErr w:type="gramStart"/>
      <w:r w:rsidRPr="00DC13CE">
        <w:rPr>
          <w:rFonts w:ascii="Times New Roman" w:hAnsi="Times New Roman" w:cs="Times New Roman"/>
          <w:sz w:val="28"/>
          <w:szCs w:val="28"/>
        </w:rPr>
        <w:t>со</w:t>
      </w:r>
      <w:proofErr w:type="gramEnd"/>
      <w:r w:rsidRPr="00DC13CE">
        <w:rPr>
          <w:rFonts w:ascii="Times New Roman" w:hAnsi="Times New Roman" w:cs="Times New Roman"/>
          <w:sz w:val="28"/>
          <w:szCs w:val="28"/>
        </w:rPr>
        <w:t xml:space="preserve"> взрослыми дети используют правила речевого этикета: слова приветствия, прощания, благодарности, вежливой просьбы, утешения, сопереживания и сочувствия. В большинстве контактов главным средством общения является речь, в развитии которой происходят значительные изменения. К 5 годам в большинстве своем дети начинают правильно произносить звуки родного языка. Продолжается процесс творческого изменения родной речи, придумывания новых слов и выражений. С помощью воспитателя дети могут пересказывать короткие литературные произведения, рассказывать по картинке, описывать игрушку, передавать своими словами впечатления из личного опыта. Если близкие взрослые постоянно читают дошкольникам детские книжки, чтение может стать устойчивой потребностью. Значительную роль в накоплении читательского опыта играют иллюстрации. В возрасте 4–5 лет дети способны долго рассматривать книгу, рассказывать по картинке о ее содержании. В этом возрасте дети хорошо воспринимают требования к обращению с книгой, гигиенические нормы при работе с ней. В связи с развитием эмоциональной сферы детей значительно углубляются их переживания </w:t>
      </w:r>
      <w:proofErr w:type="gramStart"/>
      <w:r w:rsidRPr="00DC13CE">
        <w:rPr>
          <w:rFonts w:ascii="Times New Roman" w:hAnsi="Times New Roman" w:cs="Times New Roman"/>
          <w:sz w:val="28"/>
          <w:szCs w:val="28"/>
        </w:rPr>
        <w:t>от</w:t>
      </w:r>
      <w:proofErr w:type="gramEnd"/>
      <w:r w:rsidRPr="00DC13CE">
        <w:rPr>
          <w:rFonts w:ascii="Times New Roman" w:hAnsi="Times New Roman" w:cs="Times New Roman"/>
          <w:sz w:val="28"/>
          <w:szCs w:val="28"/>
        </w:rPr>
        <w:t xml:space="preserve"> прочитанного. Они стремятся перенести книжные ситуации в жизнь, подражают героям произведений, с удовольствием играют в ролевые игры, основанные на сюжетах сказок, рассказов</w:t>
      </w:r>
    </w:p>
    <w:p w:rsidR="00DC13CE" w:rsidRPr="00DC13CE" w:rsidRDefault="00DC13CE" w:rsidP="00DC13CE">
      <w:pPr>
        <w:pStyle w:val="a5"/>
        <w:ind w:firstLine="567"/>
        <w:jc w:val="both"/>
        <w:rPr>
          <w:rFonts w:ascii="Times New Roman" w:hAnsi="Times New Roman" w:cs="Times New Roman"/>
          <w:sz w:val="28"/>
          <w:szCs w:val="28"/>
        </w:rPr>
      </w:pPr>
    </w:p>
    <w:p w:rsidR="00DC13CE" w:rsidRPr="00DC13CE" w:rsidRDefault="00DC13CE" w:rsidP="00DC13CE">
      <w:pPr>
        <w:pStyle w:val="a5"/>
        <w:ind w:firstLine="567"/>
        <w:jc w:val="both"/>
        <w:rPr>
          <w:rFonts w:ascii="Times New Roman" w:hAnsi="Times New Roman" w:cs="Times New Roman"/>
          <w:sz w:val="28"/>
          <w:szCs w:val="28"/>
        </w:rPr>
      </w:pPr>
      <w:r w:rsidRPr="00DC13CE">
        <w:rPr>
          <w:rFonts w:ascii="Times New Roman" w:hAnsi="Times New Roman" w:cs="Times New Roman"/>
          <w:sz w:val="28"/>
          <w:szCs w:val="28"/>
        </w:rPr>
        <w:t xml:space="preserve">В среднем дошкольном возрасте активно развиваются такие компоненты детского труда, как </w:t>
      </w:r>
      <w:proofErr w:type="spellStart"/>
      <w:r w:rsidRPr="00DC13CE">
        <w:rPr>
          <w:rFonts w:ascii="Times New Roman" w:hAnsi="Times New Roman" w:cs="Times New Roman"/>
          <w:sz w:val="28"/>
          <w:szCs w:val="28"/>
        </w:rPr>
        <w:t>целеполагание</w:t>
      </w:r>
      <w:proofErr w:type="spellEnd"/>
      <w:r w:rsidRPr="00DC13CE">
        <w:rPr>
          <w:rFonts w:ascii="Times New Roman" w:hAnsi="Times New Roman" w:cs="Times New Roman"/>
          <w:sz w:val="28"/>
          <w:szCs w:val="28"/>
        </w:rPr>
        <w:t xml:space="preserve"> и контрольно-проверочные действия на базе освоенных трудовых процессов. Это значительно повышает качество самообслуживания, позволяет детям осваивать хозяйственно-бытовой труд и труд в природе.</w:t>
      </w:r>
    </w:p>
    <w:p w:rsidR="00DC13CE" w:rsidRPr="00DC13CE" w:rsidRDefault="00DC13CE" w:rsidP="00DC13CE">
      <w:pPr>
        <w:pStyle w:val="a5"/>
        <w:ind w:firstLine="567"/>
        <w:jc w:val="both"/>
        <w:rPr>
          <w:rFonts w:ascii="Times New Roman" w:hAnsi="Times New Roman" w:cs="Times New Roman"/>
          <w:sz w:val="28"/>
          <w:szCs w:val="28"/>
        </w:rPr>
      </w:pPr>
    </w:p>
    <w:p w:rsidR="00DC13CE" w:rsidRPr="00DC13CE" w:rsidRDefault="00DC13CE" w:rsidP="00DC13CE">
      <w:pPr>
        <w:pStyle w:val="a5"/>
        <w:ind w:firstLine="567"/>
        <w:jc w:val="both"/>
        <w:rPr>
          <w:rFonts w:ascii="Times New Roman" w:hAnsi="Times New Roman" w:cs="Times New Roman"/>
          <w:sz w:val="28"/>
          <w:szCs w:val="28"/>
        </w:rPr>
      </w:pPr>
      <w:r w:rsidRPr="00DC13CE">
        <w:rPr>
          <w:rFonts w:ascii="Times New Roman" w:hAnsi="Times New Roman" w:cs="Times New Roman"/>
          <w:sz w:val="28"/>
          <w:szCs w:val="28"/>
        </w:rPr>
        <w:t>В музыкально-художественной и продуктивной деятельности дети эмоционально откликаются на художественные произведения, произведения музыкального и изобразительного искусства. Дошкольники начинают более целостно воспринимать сюжет музыкального произведения, понимать музыкальные образы. Активнее проявляется интерес к музыке, разным видам музыкальной деятельности. Музыкальная память позволяет детям запоминать, узнавать и даже называть любимые мелодии.</w:t>
      </w:r>
    </w:p>
    <w:p w:rsidR="00DC13CE" w:rsidRPr="00DC13CE" w:rsidRDefault="00DC13CE" w:rsidP="00DC13CE">
      <w:pPr>
        <w:pStyle w:val="a5"/>
        <w:ind w:firstLine="567"/>
        <w:jc w:val="both"/>
        <w:rPr>
          <w:rFonts w:ascii="Times New Roman" w:hAnsi="Times New Roman" w:cs="Times New Roman"/>
          <w:sz w:val="28"/>
          <w:szCs w:val="28"/>
        </w:rPr>
      </w:pPr>
    </w:p>
    <w:p w:rsidR="00DC13CE" w:rsidRPr="00DC13CE" w:rsidRDefault="00DC13CE" w:rsidP="00DC13CE">
      <w:pPr>
        <w:pStyle w:val="a5"/>
        <w:ind w:firstLine="567"/>
        <w:jc w:val="both"/>
        <w:rPr>
          <w:rFonts w:ascii="Times New Roman" w:hAnsi="Times New Roman" w:cs="Times New Roman"/>
          <w:sz w:val="28"/>
          <w:szCs w:val="28"/>
        </w:rPr>
      </w:pPr>
      <w:r w:rsidRPr="00DC13CE">
        <w:rPr>
          <w:rFonts w:ascii="Times New Roman" w:hAnsi="Times New Roman" w:cs="Times New Roman"/>
          <w:sz w:val="28"/>
          <w:szCs w:val="28"/>
        </w:rPr>
        <w:t>Важным показателем развития ребенка-дошкольника является изобразительная деятельность. К 4 годам круг изображаемых детьми предметов довольно широк. В рисунках появляются детали. Замысел детского рисунка может меняться по ходу изображения. Дети владеют простейшими техническими умениями и навыками.</w:t>
      </w:r>
    </w:p>
    <w:p w:rsidR="00DC13CE" w:rsidRPr="00DC13CE" w:rsidRDefault="00DC13CE" w:rsidP="00DC13CE">
      <w:pPr>
        <w:pStyle w:val="a5"/>
        <w:ind w:firstLine="567"/>
        <w:jc w:val="both"/>
        <w:rPr>
          <w:rFonts w:ascii="Times New Roman" w:hAnsi="Times New Roman" w:cs="Times New Roman"/>
          <w:sz w:val="28"/>
          <w:szCs w:val="28"/>
        </w:rPr>
      </w:pPr>
    </w:p>
    <w:p w:rsidR="00370BC7" w:rsidRPr="00DC13CE" w:rsidRDefault="00DC13CE" w:rsidP="00DC13CE">
      <w:pPr>
        <w:pStyle w:val="a5"/>
        <w:ind w:firstLine="567"/>
        <w:jc w:val="both"/>
        <w:rPr>
          <w:rFonts w:ascii="Times New Roman" w:hAnsi="Times New Roman" w:cs="Times New Roman"/>
          <w:sz w:val="28"/>
          <w:szCs w:val="28"/>
        </w:rPr>
      </w:pPr>
      <w:r w:rsidRPr="00DC13CE">
        <w:rPr>
          <w:rFonts w:ascii="Times New Roman" w:hAnsi="Times New Roman" w:cs="Times New Roman"/>
          <w:sz w:val="28"/>
          <w:szCs w:val="28"/>
        </w:rPr>
        <w:t xml:space="preserve">Конструирование начинает носить характер продуктивной деятельности: дети </w:t>
      </w:r>
      <w:proofErr w:type="spellStart"/>
      <w:r w:rsidRPr="00DC13CE">
        <w:rPr>
          <w:rFonts w:ascii="Times New Roman" w:hAnsi="Times New Roman" w:cs="Times New Roman"/>
          <w:sz w:val="28"/>
          <w:szCs w:val="28"/>
        </w:rPr>
        <w:t>замысливают</w:t>
      </w:r>
      <w:proofErr w:type="spellEnd"/>
      <w:r w:rsidRPr="00DC13CE">
        <w:rPr>
          <w:rFonts w:ascii="Times New Roman" w:hAnsi="Times New Roman" w:cs="Times New Roman"/>
          <w:sz w:val="28"/>
          <w:szCs w:val="28"/>
        </w:rPr>
        <w:t xml:space="preserve"> будущую конструкцию и осуществляют поиск способов ее исполнения. Они могут изготавливать поделки из бумаги, природного материала; начинают овладевать техникой работы с ножницами; составляют композиции из готовых и самостоятельно вырезанных простых форм.</w:t>
      </w:r>
    </w:p>
    <w:sectPr w:rsidR="00370BC7" w:rsidRPr="00DC13CE" w:rsidSect="00A52C42">
      <w:pgSz w:w="11906" w:h="16838"/>
      <w:pgMar w:top="851" w:right="850" w:bottom="709" w:left="851" w:header="708" w:footer="708" w:gutter="0"/>
      <w:pgBorders w:offsetFrom="page">
        <w:top w:val="shadowedSquares" w:sz="6" w:space="24" w:color="auto"/>
        <w:left w:val="shadowedSquares" w:sz="6" w:space="24" w:color="auto"/>
        <w:bottom w:val="shadowedSquares" w:sz="6" w:space="24" w:color="auto"/>
        <w:right w:val="shadowedSquares" w:sz="6"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DC13CE"/>
    <w:rsid w:val="00031C02"/>
    <w:rsid w:val="00235C34"/>
    <w:rsid w:val="00292E0D"/>
    <w:rsid w:val="00370BC7"/>
    <w:rsid w:val="007539C1"/>
    <w:rsid w:val="00A52C42"/>
    <w:rsid w:val="00C14DAB"/>
    <w:rsid w:val="00C2424C"/>
    <w:rsid w:val="00DC13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2C42"/>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C13CE"/>
    <w:pPr>
      <w:spacing w:after="0" w:line="240" w:lineRule="auto"/>
    </w:pPr>
    <w:rPr>
      <w:rFonts w:ascii="Tahoma" w:eastAsiaTheme="minorHAnsi" w:hAnsi="Tahoma" w:cs="Tahoma"/>
      <w:sz w:val="16"/>
      <w:szCs w:val="16"/>
      <w:lang w:eastAsia="en-US"/>
    </w:rPr>
  </w:style>
  <w:style w:type="character" w:customStyle="1" w:styleId="a4">
    <w:name w:val="Текст выноски Знак"/>
    <w:basedOn w:val="a0"/>
    <w:link w:val="a3"/>
    <w:uiPriority w:val="99"/>
    <w:semiHidden/>
    <w:rsid w:val="00DC13CE"/>
    <w:rPr>
      <w:rFonts w:ascii="Tahoma" w:hAnsi="Tahoma" w:cs="Tahoma"/>
      <w:sz w:val="16"/>
      <w:szCs w:val="16"/>
    </w:rPr>
  </w:style>
  <w:style w:type="paragraph" w:styleId="a5">
    <w:name w:val="No Spacing"/>
    <w:uiPriority w:val="1"/>
    <w:qFormat/>
    <w:rsid w:val="00DC13CE"/>
    <w:pPr>
      <w:spacing w:after="0" w:line="240" w:lineRule="auto"/>
    </w:pPr>
  </w:style>
  <w:style w:type="table" w:styleId="a6">
    <w:name w:val="Table Grid"/>
    <w:basedOn w:val="a1"/>
    <w:uiPriority w:val="59"/>
    <w:rsid w:val="00A52C42"/>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1243</Words>
  <Characters>7090</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Филюз</cp:lastModifiedBy>
  <cp:revision>6</cp:revision>
  <dcterms:created xsi:type="dcterms:W3CDTF">2014-10-31T14:23:00Z</dcterms:created>
  <dcterms:modified xsi:type="dcterms:W3CDTF">2019-01-21T15:43:00Z</dcterms:modified>
</cp:coreProperties>
</file>