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 w:line="2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ГЛАВНЫЙ ГОСУДАРСТВЕННЫЙ САНИТАРНЫЙ ВРАЧ РОССИЙСКОЙ ФЕДЕРАЦИИ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ПОСТАНОВЛЕНИЕ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 xml:space="preserve">от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15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 xml:space="preserve"> мая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2013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 xml:space="preserve"> года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N 26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jc w:val="center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 xml:space="preserve">Об утверждении СанПиН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2.4.1.3049-13 "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Санитарно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эпидемиологические требования к устройству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 xml:space="preserve"> содержанию и организации режима работы дошкольных образовательных организаций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"</w:t>
      </w:r>
    </w:p>
    <w:p>
      <w:pPr>
        <w:ind w:left="332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изменениями 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27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августа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2015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Документ с изменениями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внесенными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постановлением Главного государственного санитарного врача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июля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2015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N 28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Официальный интернет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портал правовой информации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www.pravo.gov.ru, 05.08.2015, N 0001201508050022)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распространяется на правоотношения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возникшие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(9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2014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 дня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вступления в законную силу решения Верховного Суда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апреля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АКПИ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14-281);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постановлением Главного государственного санитарного врача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августа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41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Официальный интернет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портал правовой информации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www.pravo.gov.ru,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09.09.2015, N 0001201509090017).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докумене учтено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решение Верховного Суда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апреля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АКПИ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14-281.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jc w:val="both"/>
        <w:ind w:firstLine="575"/>
        <w:spacing w:after="0" w:line="238" w:lineRule="auto"/>
        <w:tabs>
          <w:tab w:leader="none" w:pos="78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соответствии с Федеральным законом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30.03.99 N 52-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ФЗ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"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 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эпидемиологическом благополучии населения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"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Собрание законодательства Российской Федерации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1999, N 14,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.1650;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2002, N 1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.1),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.2; 2003, N 2,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.167; 2003, N 27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.1),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.2700; 2004, N 35,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.3607; 2005, N 19,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.1752; 2006, N 1,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.10; 2006, N 52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.1)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.5498; 2007, N 1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.1)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.21; 2007, N 1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.1),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.29; 2007, N 27,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.3213; 2007, N 46,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.5554; 2007, N 49,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.6070; 2008, N 24,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.2801; 2008, N 29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.1),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.3418; 2008, N 30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.2),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.3616; 2008, N 44,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.4984; 2008, N 52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.1),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.6223; 2009, N 1,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.17; 2010, N 40,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.4969; 2011, N 1,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.6; 25.07.2011, N 30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.1),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.4563,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.4590,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.4591,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.4596; 12.12.2011, N 50,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.7359; 11.06.2012, N 24,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.3069; 25.06.2012, N 26,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.3446),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Указом Президента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19.03.2013 N 211 "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spacing w:after="0" w:line="237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внесении изменений в некоторые акты Президента Российской Федерации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"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Собрание законодательства Российской Федерации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25.03.2013, N 12,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.1245)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постановлением Правительства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24.07.2000 N 554 "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 утверждении Положения о государственной 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эпидемиологической службе Российской Федерации и Положения о государственном 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эпидемиологическом нормировании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"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Собрание законодательства Российской Федерации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2000, N 31,</w:t>
      </w:r>
    </w:p>
    <w:p>
      <w:pPr>
        <w:spacing w:after="0" w:line="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.3295; 2004, N 8,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.663; 2004, N 47,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.4666; 2005, N 39,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.3953)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постановляю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ind w:left="580"/>
        <w:spacing w:after="0"/>
        <w:tabs>
          <w:tab w:leader="none" w:pos="2100" w:val="left"/>
          <w:tab w:leader="none" w:pos="5580" w:val="left"/>
          <w:tab w:leader="none" w:pos="6620" w:val="left"/>
          <w:tab w:leader="none" w:pos="6980" w:val="left"/>
          <w:tab w:leader="none" w:pos="8340" w:val="left"/>
          <w:tab w:leader="none" w:pos="9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Утвердить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эпидемиологические</w:t>
        <w:tab/>
        <w:t>правила</w:t>
        <w:tab/>
        <w:t>и</w:t>
        <w:tab/>
        <w:t>нормативы</w:t>
        <w:tab/>
        <w:t>СанПиН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2.4.1.3049-13</w:t>
      </w:r>
    </w:p>
    <w:p>
      <w:pPr>
        <w:sectPr>
          <w:pgSz w:w="11900" w:h="16841" w:orient="portrait"/>
          <w:cols w:equalWidth="0" w:num="1">
            <w:col w:w="10780"/>
          </w:cols>
          <w:pgMar w:left="560" w:top="1440" w:right="566" w:bottom="799" w:gutter="0" w:footer="0" w:header="0"/>
        </w:sectPr>
      </w:pPr>
    </w:p>
    <w:p>
      <w:pPr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"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эпидемиологические требования к устройству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содержанию и организации режима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дошкольных образовательных организаций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"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приложение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ind w:firstLine="575"/>
        <w:spacing w:after="0" w:line="234" w:lineRule="auto"/>
        <w:tabs>
          <w:tab w:leader="none" w:pos="80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 момента вступления в силу СанПиН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2.4.1.3049-13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считать утратившими силу 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эпидемиологические правила и нормативы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75"/>
        <w:spacing w:after="0" w:line="237" w:lineRule="auto"/>
        <w:tabs>
          <w:tab w:leader="none" w:pos="708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СанПиН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2.4.1.2660-10 "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эпидемиологические требования к устройству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содержанию и организации режима работы в дошкольных организациях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",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утвержденные постановлением Главного государственного санитарного врача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22.07.2010 N 91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зарегистрированы в Минюсте России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27.08.2010,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регистрационный номер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18267);</w:t>
      </w:r>
    </w:p>
    <w:p>
      <w:pPr>
        <w:spacing w:after="0" w:line="28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firstLine="575"/>
        <w:spacing w:after="0" w:line="237" w:lineRule="auto"/>
        <w:tabs>
          <w:tab w:leader="none" w:pos="708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СанПиН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2.4.1.2791-10 "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Изменение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 СанПиН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2.4.1.2660-10 "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эпидемиологические требования к устройству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содержанию и организации режима работы в дошкольных организациях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",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утвержденные постановлением Главного государственного санитарного врача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20.12.2010 N 164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зарегистрированы в Минюсте России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22.12.2010,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регистрационный номер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19342).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Онищенко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Зарегистрировано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60" w:right="8100" w:firstLine="6"/>
        <w:spacing w:after="0" w:line="234" w:lineRule="auto"/>
        <w:tabs>
          <w:tab w:leader="none" w:pos="233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Министерстве юстиции Российской Федерации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6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29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2013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ind w:left="6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регистрационный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28564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94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Приложение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center"/>
        <w:ind w:left="620" w:right="20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Санитарно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эпидемиологические требования к устройству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 xml:space="preserve"> содержанию и организации режима работы дошкольных образовательных организаций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Санитарно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 xml:space="preserve">эпидемиологические правила и нормативы СанПиН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2.4.1.3049-13</w:t>
      </w:r>
    </w:p>
    <w:p>
      <w:pPr>
        <w:jc w:val="center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изменениями 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27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августа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2015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 xml:space="preserve">I.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Общие положения и область применения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Настоящие 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эпидемиологические правила и нормативы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далее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-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санитарные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правила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направлены на охрану здоровья детей при осуществлении деятельности по воспитанию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обучению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развитию и оздоровлению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уходу и присмотру в дошкольных образовательных организациях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независимо от вида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организационно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правовых форм и форм собственности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при осуществлении деятельности по уходу и присмотру в дошкольных группах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размещенных во встроенных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встроенно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пристроенных к жилым домам зданиях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помещениях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зданиях административного общественного назначения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кроме административных зданий промышленных предприятий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независимо от вида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организационно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правовых форм и форм собственности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Пункт в редакции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введенной в действие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сентября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2015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года постановлением Главного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государственного санитарного врача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августа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41.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предыдущую редакцию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Настоящие санитарные правила устанавливают 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эпидемиологические требования 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условиям размещения дошкольных образовательных организаций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ectPr>
          <w:pgSz w:w="11900" w:h="16841" w:orient="portrait"/>
          <w:cols w:equalWidth="0" w:num="1">
            <w:col w:w="10780"/>
          </w:cols>
          <w:pgMar w:left="560" w:top="1135" w:right="566" w:bottom="799" w:gutter="0" w:footer="0" w:header="0"/>
        </w:sect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оборудованию и содержанию территории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помещениям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оборудованию и содержанию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естественному и искусственному освещению помещений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отоплению и вентиляции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водоснабжению и канализации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организации питания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приему детей в дошкольные образовательные организации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организации режима дня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организации физического воспитания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личной гигиене персонала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4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Наряду с обязательными для исполнения требованиями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санитарные правила содержат рекомендации</w:t>
      </w:r>
      <w:r>
        <w:rPr>
          <w:sz w:val="1"/>
          <w:szCs w:val="1"/>
          <w:color w:val="auto"/>
        </w:rPr>
        <w:drawing>
          <wp:inline distT="0" distB="0" distL="0" distR="0">
            <wp:extent cx="85725" cy="1714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созданию наиболее благоприятных и оптимальных условий содержания и воспитания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направленных на сохранение и укрепление их здоровья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</w:t>
      </w: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85725" cy="1905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Рекомендации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добровольного исполнения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носят обязательный характер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Дошкольные образовательные организации функционируют в режиме кратковременного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пребывания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часов в день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сокращенного дня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(8-10-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часового пребывания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полного дня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(10,5-12-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часового пребывания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продленного дня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(13-14-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часового пребывания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круглосуточного пребывания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Санитарные правила не распространяются на дошкольные группы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размещенные в жилых помещениях жилищного фонда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Абзац в редакции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введенной в действие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сентября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2015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года постановлением Главного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государственного санитарного врача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августа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41.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предыдущую редакцию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Настоящие санитарные правила являются обязательными для исполнения всеми гражданами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юридическими лицами и индивидуальными предпринимателями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деятельность которых связана с проектированием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строительством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реконструкцией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эксплуатацией объектов дошкольных образовательных организаций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осуществляющих образовательную деятельность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на дошкольные образовательные организации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осуществляющие услуги по развитию детей и дошкольные группы по уходу и присмотру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далее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дошкольные образовательные организации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Пункт в редакции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введенной в действие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сентября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2015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года постановлением Главного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государственного санитарного врача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августа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41.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предыдущую редакцию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Настоящие санитарные правила не распространяются на объекты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находящиеся в стадии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проектирования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строительства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реконструкции и ввода в эксплуатацию на момент вступления в действие настоящих санитарных правил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41" w:orient="portrait"/>
          <w:cols w:equalWidth="0" w:num="1">
            <w:col w:w="10780"/>
          </w:cols>
          <w:pgMar w:left="560" w:top="1398" w:right="566" w:bottom="938" w:gutter="0" w:footer="0" w:header="0"/>
        </w:sect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Ранее построенные здания дошкольных образовательных организаций эксплуатируются в соответствии с проектом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которому они были построены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Функционирование дошкольных образовательных организаций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реализующих основную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образовательную программу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осуществляется при наличии заключения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подтверждающего его соответствие санитарному законодательству и настоящим санитарным правилам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выданного органом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уполномоченным осуществлять федеральный государственный 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эпидемиологический надзор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firstLine="6"/>
        <w:spacing w:after="0" w:line="234" w:lineRule="auto"/>
        <w:tabs>
          <w:tab w:leader="none" w:pos="211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федеральный государственный надзор в области защиты прав потребителей в целях лицензирования образовательной деятельности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Контроль за выполнением настоящих санитарных правил осуществляется в соответствии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законодательством Российской Федерации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уполномоченным федеральным органом исполнительной власти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осуществляющим функции по организации и осуществлению федерального государственного 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эпидемиологического надзора и федерального государственного надзора в области защиты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прав потребителей</w:t>
      </w:r>
      <w:r>
        <w:rPr>
          <w:sz w:val="1"/>
          <w:szCs w:val="1"/>
          <w:color w:val="auto"/>
        </w:rPr>
        <w:drawing>
          <wp:inline distT="0" distB="0" distL="0" distR="0">
            <wp:extent cx="105410" cy="1905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05410" cy="1809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Постановление Правительства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30.06.2004 N 322 "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 утверждении Положения о Федеральной службе по надзору в сфере защиты прав потребителей и благополучия человека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".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1.8.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дошкольную организацию принимаются дети в возрасте 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месяцев до прекращения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образовательных отношений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Подбор контингента разновозрастной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смешанной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группы должен учитывать возможность организации в ней режима дня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соответствующего анатомо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физиологическим особенностям каждой возрастной группы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Пункт в редакции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введенной в действие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сентября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2015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года постановлением Главного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государственного санитарного врача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августа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41. 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предыдущую редакцию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1.9.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Количество детей в группах дошкольной образовательной организации общеразвивающей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направленности определяется исходя из расчета площади групповой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игровой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комнаты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групп раннего возраста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2,5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метра квадратного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ребенка и для дошкольного возраста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7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-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менее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2,0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метра квадратного на одного ребенка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Пункт в редакции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введенной в действие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16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августа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2015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года постановлением Главного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государственного санитарного врача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июля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28,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распространяется на правоотношения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возникшие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 дня вступления в законную силу решения Верховного Суда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апреля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АКПИ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14-281. 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предыдущую редакцию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</w:t>
      </w: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Пункт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1.9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санитарных правил признан недействующим со дня вступления в законную силу решения Верховного Суда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апреля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АКПИ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14-281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части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определяющей установленные в этом пункте нормативы исходя из площади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групповой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игровой комнаты на одного ребенка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фактически находящегося в группе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решение Верховного Суда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апреля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АКПИ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14-281.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1.10.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Количество и соотношение возрастных групп в дошкольной образовательной организации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компенсирующего вида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осуществляющей квалифицированную коррекцию недостатков в физическом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психическом развитии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определяется с учетом особенностей психофизического развития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возможностей воспитанников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1.11.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Рекомендуемое количество детей в группах компенсирующей направленности для детей до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3</w:t>
      </w:r>
    </w:p>
    <w:p>
      <w:pPr>
        <w:sectPr>
          <w:pgSz w:w="11900" w:h="16841" w:orient="portrait"/>
          <w:cols w:equalWidth="0" w:num="1">
            <w:col w:w="10780"/>
          </w:cols>
          <w:pgMar w:left="560" w:top="1135" w:right="566" w:bottom="66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лет и старше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соответственно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должно превышать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детей с тяжелыми нарушениями речи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детей с фонетико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фонематическими нарушениями речи в возрасте старше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глухих детей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детей для обеих возрастных групп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слабослышащих детей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слепых детей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детей для обеих возрастных групп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слабовидящих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детей с амблиопией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косоглазием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детей с нарушениями опорно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двигательного аппарата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детей с задержкой психического развития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детей с умственной отсталостью легкой степени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детей с умственной отсталостью умеренной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тяжелой в возрасте старше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детей с аутизмом только в возрасте старше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8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firstLine="575"/>
        <w:spacing w:after="0" w:line="234" w:lineRule="auto"/>
        <w:tabs>
          <w:tab w:leader="none" w:pos="708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детей со сложным дефектом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имеющих сочетание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более недостатков в физическом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психическом развитии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- 5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детей для обеих возрастных групп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9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firstLine="575"/>
        <w:spacing w:after="0" w:line="237" w:lineRule="auto"/>
        <w:tabs>
          <w:tab w:leader="none" w:pos="708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детей с иными ограниченными возможностями здоровья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Допускается организовывать разновозрастные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смешанные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группы детей в дошкольных образовательных организациях компенсирующей направленности с учетом возможности организации в них режима дня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соответствующего анатомо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физиологическим особенностям каждой возрастной группы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1.12.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дошкольных образовательных организациях комплектование групп комбинированной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направленности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реализующих совместное образование здоровых детей и детей с ограниченными возможностями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осуществляется в соответствии с учетом особенностей психофизического развития и возможностей воспитанников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Рекомендуемое количество детей в группах комбинированной направленности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детей с ограниченными возможностями здоровья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старше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firstLine="575"/>
        <w:spacing w:after="0" w:line="236" w:lineRule="auto"/>
        <w:tabs>
          <w:tab w:leader="none" w:pos="708" w:val="left"/>
        </w:tabs>
        <w:numPr>
          <w:ilvl w:val="0"/>
          <w:numId w:val="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глухих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слепых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детей с нарушениями опорно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двигательного аппарата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детей с умственной отсталостью умеренной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тяжелой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детей со сложным дефектом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8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firstLine="575"/>
        <w:spacing w:after="0" w:line="236" w:lineRule="auto"/>
        <w:tabs>
          <w:tab w:leader="none" w:pos="708" w:val="left"/>
        </w:tabs>
        <w:numPr>
          <w:ilvl w:val="0"/>
          <w:numId w:val="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слабовидящих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детей с амблиопией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косоглазием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слабослышащих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имеющих тяжелые нарушения речи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детей с умственной отсталостью легкой степени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ectPr>
          <w:pgSz w:w="11900" w:h="16841" w:orient="portrait"/>
          <w:cols w:equalWidth="0" w:num="1">
            <w:col w:w="10780"/>
          </w:cols>
          <w:pgMar w:left="560" w:top="1122" w:right="566" w:bottom="1077" w:gutter="0" w:footer="0" w:header="0"/>
        </w:sect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детей с задержкой психического развития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1660" w:hanging="297"/>
        <w:spacing w:after="0"/>
        <w:tabs>
          <w:tab w:leader="none" w:pos="1660" w:val="left"/>
        </w:tabs>
        <w:numPr>
          <w:ilvl w:val="0"/>
          <w:numId w:val="11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Требования к размещению дошкольных образовательных организаций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Здания дошкольных образовательных организаций размещаются на внутриквартальных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территориях жилых микрорайонов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 пределами 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защитных зон предприятий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сооружений и иных объектов и на расстояниях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обеспечивающих нормативные уровни шума и загрязнения атмосферного воздуха для территории жилой застройки и нормативные уровни инсоляции и естественного освещения помещений и игровых площадок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районах Крайнего Севера обеспечивается ветро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-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снегозащита территорий дошкольных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образовательных организаций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ind w:left="880" w:hanging="396"/>
        <w:spacing w:after="0"/>
        <w:tabs>
          <w:tab w:leader="none" w:pos="880" w:val="left"/>
        </w:tabs>
        <w:numPr>
          <w:ilvl w:val="0"/>
          <w:numId w:val="12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Требования к оборудованию и содержанию территорий дошкольных образовательных</w:t>
      </w: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организаций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Территорию дошкольной образовательной организации по периметру рекомендуется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ограждать забором и полосой зеленых насаждений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наличии у дошкольной образовательной организации собственной территории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Озеленение деревьями и кустарниками проводят с учетом климатических условий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Абзац в редакции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введенной в действие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сентября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2015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года постановлением Главного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государственного санитарного врача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августа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41.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предыдущую редакцию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Территорию рекомендуется озеленять из расчета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50%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площади территории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свободной от застройки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районов Крайнего Севера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в городах в условиях сложившейся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плотной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городской застройки допускается снижение озеленения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20%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площади территории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свободной от застройки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Зеленые насаждения используются для разделения групповых площадок друг от друга и отделения групповых площадок от хозяйственной зоны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озеленении территории не проводится посадка плодоносящих деревьев и кустарников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ядовитых и колючих растений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проектировании дошкольных образовательных организаций на территории выделяется место для колясок и санок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защищенное навесом от осадков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Паводковые и ливневые воды отводятся от территории дошкольной образовательной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организации для предупреждения затопления и загрязнения игровых площадок для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Территория дошкольной образовательной организации должна иметь наружное электрическое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Уровень искусственной освещенности во время пребывания детей на территории должен быть 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лк на уровне земли в темное время суток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Уровни шума и загрязнения атмосферного воздуха на территории дошкольных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образовательных организаций не должны превышать допустимые уровни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установленные для территории жилой застройки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территории дошкольной образовательной организации выделяются игровая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хозяйственная зоны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41" w:orient="portrait"/>
          <w:cols w:equalWidth="0" w:num="1">
            <w:col w:w="10780"/>
          </w:cols>
          <w:pgMar w:left="560" w:top="1122" w:right="566" w:bottom="1077" w:gutter="0" w:footer="0" w:header="0"/>
        </w:sect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Зона игровой территории включает в себя групповые площадки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-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индивидуальные для каждой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группы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рекомендуемая площадь из расчета 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7,0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ребенка для детей младенческого и раннего возраста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9,0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ребенка дошкольного возраста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физкультурную площадку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одну или несколько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районов Крайнего Севера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в городах в условиях сложившейся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плотной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городской застройки допускается сокращение площади игровых площадок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20%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условии соблюдения принципа групповой изоляции и обеспечении удовлетворения потребности детей в движении и соответствующем развитии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ind w:firstLine="575"/>
        <w:spacing w:after="0" w:line="234" w:lineRule="auto"/>
        <w:tabs>
          <w:tab w:leader="none" w:pos="792" w:val="left"/>
        </w:tabs>
        <w:numPr>
          <w:ilvl w:val="0"/>
          <w:numId w:val="1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условиях сложившейся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плотной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городской застройки с учетом режима организации прогулок допускается использование совмещенных групповых площадок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дошкольных образовательных организаций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оказывающих услуги по присмотру и уходу за детьми допускается использование оборудованных мест для прогулок детей и занятий физкультурой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расположенных на территории скверов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парков и других территориях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приспособлены для прогулок детей и занятий физкультурой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Абзац в редакции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введенной в действие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сентября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2015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года постановлением Главного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государственного санитарного врача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августа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41.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предыдущую редакцию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Абзац исключен 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сентября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постановление Главного государственного санитарного врача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августа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41.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предыдущую редакцию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Продолжительность инсоляции групповых и физкультурных площадок дошкольных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образовательных организаций определяется в соответствии с гигиеническими требованиями к инсоляции и солнцезащите помещений жилых и общественных зданий и территорий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3.8.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Покрытие групповых площадок и физкультурной зоны должно быть травяным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утрамбованным грунтом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беспыльным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либо выполненным из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оказывающих вредного воздействия на человека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3.9.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защиты детей от солнца и осадков на территории каждой групповой площадки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устанавливают теневой навес площадью из расчета 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 на одного ребенка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групп с численностью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человек площадь теневого навеса должна быть 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Допускается устанавливать на прогулочной площадке сборно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разборные навесы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беседки для использования их в жаркое время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3.10.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Теневые навесы рекомендуется оборудовать деревянными полами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другими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строительными материалами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безвредными для здоровья человека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расстоянии 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 от земли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3.10.1.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Теневые навесы для детей младенческого и раннего возраста и дошкольного возраста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I, II,</w:t>
      </w:r>
    </w:p>
    <w:p>
      <w:pPr>
        <w:ind w:left="300" w:hanging="294"/>
        <w:spacing w:after="0"/>
        <w:tabs>
          <w:tab w:leader="none" w:pos="300" w:val="left"/>
        </w:tabs>
        <w:numPr>
          <w:ilvl w:val="0"/>
          <w:numId w:val="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климатических районах ограждаются с трех сторон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высота ограждения должна быть 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1,5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3.10.2.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Рекомендуется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IA, IB, 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 климатических подрайонах вместо теневых навесов оборудовать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отапливаемые прогулочные веранды из расчета 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 на одного ребенка с обеспечением проветривания веранд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3.10.3.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Навесы или прогулочные веранды для детей младенческого и раннего возраста до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допускается пристраивать к зданию дошкольной образовательной организации и использовать как</w:t>
      </w:r>
    </w:p>
    <w:p>
      <w:pPr>
        <w:sectPr>
          <w:pgSz w:w="11900" w:h="16841" w:orient="portrait"/>
          <w:cols w:equalWidth="0" w:num="1">
            <w:col w:w="10780"/>
          </w:cols>
          <w:pgMar w:left="560" w:top="1135" w:right="566" w:bottom="801" w:gutter="0" w:footer="0" w:header="0"/>
        </w:sectPr>
      </w:pPr>
    </w:p>
    <w:p>
      <w:pPr>
        <w:jc w:val="both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веранды для организации прогулок или сна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Теневые навесы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прогулочные веранды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пристраиваемые к зданиям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должны затенять помещения групповых ячеек и снижать естественную освещенность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3.11.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хранения игрушек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используемых на территории дошкольных образовательных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колясок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санок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велосипедов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лыж выделяется специальное место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3.12.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Игровые и физкультурные площадки для детей оборудуются с учетом их росто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возрастных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особенностей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Игровое оборудование должно соответствовать возрасту детей и быть изготовлено из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оказывающих вредного воздействия на человека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3.13.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 вновь строящихся дошкольных образовательных организациях рекомендуется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оборудовать физкультурные площадки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одну или несколько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детей в зависимости от вместимости дошкольных образовательных организаций и программой проведения спортивных занятий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3.14.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III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климатического района вблизи физкультурной площадки допускается устраивать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открытые плавательные бассейны для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3.15.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Ежегодно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весенний период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игровых площадках проводится полная смена песка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Вновь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завозимый песок должен соответствовать гигиеническим нормативам по паразитологическим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микробиологическим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химическим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радиологическим показателям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Песочницы в отсутствие детей необходимо закрывать во избежание загрязнения песка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крышками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полимерными пленками или другими защитными приспособлениями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обнаружении возбудителей паразитарных и инфекционных болезней проводят внеочередную смену песка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Пункт в редакции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введенной в действие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сентября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2015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года постановлением Главного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государственного санитарного врача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августа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41.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предыдущую редакцию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3.16.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Хозяйственная зона должна располагаться со стороны входа в производственные помещения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столовой и иметь самостоятельный въезд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 условиях сложившейся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плотной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городской застройки допускается отсутствие самостоятельного въезда с улицы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75"/>
        <w:spacing w:after="0" w:line="236" w:lineRule="auto"/>
        <w:tabs>
          <w:tab w:leader="none" w:pos="788" w:val="left"/>
        </w:tabs>
        <w:numPr>
          <w:ilvl w:val="0"/>
          <w:numId w:val="1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случае невозможности оборудования самостоятельного въезда на территорию хозяйственной зоны подъезд автотранспорта к хозяйственной площадке осуществляется в период отсутствия детей в дошкольной образовательной организации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территории хозяйственной зоны должны предусматриваться места для сушки постельных принадлежностей и чистки ковровых изделий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3.17.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территории хозяйственной зоны возможно размещение овощехранилища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3.18.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хозяйственной зоне оборудуется площадка для сбора мусора на расстоянии не менее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 здания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площадке с твердым покрытием устанавливаются контейнеры с крышками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Размеры площадки должны превышать площадь основания контейнеров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Допускается использование других специальных закрытых конструкций для сбора мусора и пищевых отходов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с размещением их на смежных с территорией дошкольной образовательной организации контейнерных площадках жилой застройки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3.19.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Уборка территории проводится ежедневно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утром 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1-2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часа до прихода детей или вечером</w:t>
      </w:r>
    </w:p>
    <w:p>
      <w:pPr>
        <w:sectPr>
          <w:pgSz w:w="11900" w:h="16841" w:orient="portrait"/>
          <w:cols w:equalWidth="0" w:num="1">
            <w:col w:w="10780"/>
          </w:cols>
          <w:pgMar w:left="560" w:top="1135" w:right="566" w:bottom="799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после ухода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 сухой и жаркой погоде полив территории рекомендуется проводить 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 в день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firstLine="575"/>
        <w:spacing w:after="0" w:line="236" w:lineRule="auto"/>
        <w:tabs>
          <w:tab w:leader="none" w:pos="788" w:val="left"/>
        </w:tabs>
        <w:numPr>
          <w:ilvl w:val="0"/>
          <w:numId w:val="1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зимнее время очистка территории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подходы к зданию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пути движения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дорожки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площадки зоны отдыха и игр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 снега проводится по мере необходимости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использование химических реагентов не допускается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firstLine="569"/>
        <w:spacing w:after="0" w:line="236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Абзац в редакции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введенной в действие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сентября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2015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года постановлением Главного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государственного санитарного врача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августа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41.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предыдущую редакцию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3.20.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Твердые бытовые отходы и другой мусор следует убирать в мусоросборники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Очистка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мусоросборников проводится специализированными организациями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допускается сжигание мусора на территории дошкольной образовательной организации и в непосредственной близости от нее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3.21.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Въезды и входы на территорию дошкольной образовательной организации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проезды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дорожки к хозяйственным постройкам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 контейнерной площадке для сбора мусора покрываются асфальтом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бетоном или другим твердым покрытием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 xml:space="preserve">IV.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Требования к зданию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помещениям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оборудованию и их содержанию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Вновь строящиеся объекты дошкольных образовательных организаций рекомендуется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располагать в отдельно стоящем здании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Здания дошкольных образовательных организаций могут быть отдельно стоящими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пристроенными к жилым домам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зданиям административного и общественного назначения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кроме административных зданий промышленных предприятий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встроенными в жилые дома и встроенно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пристроенными к жилым домам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зданиям административного общественного назначения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кроме административных зданий промышленных предприятий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Допускается размещение дошкольных образовательных организаций во встроенных в жилые дома помещениях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 встроенно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пристроенных помещениях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пристроенных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наличии отдельно огороженной территории оборудуется самостоятельный вход для детей и выезд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въезд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автотранспорта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Абзац в редакции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введенной в действие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сентября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2015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года постановлением Главного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государственного санитарного врача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августа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41.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предыдущую редакцию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Вместимость дошкольных образовательных организаций определяется заданием 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проектирование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Здание дошкольной образовательной организации должно иметь этажность не выше трех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третьих этажах зданий дошкольных образовательных организаций рекомендуется размещать группы для детей старшего дошкольного возраста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дополнительные помещения для работы с детьми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Групповые ячейки для детей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лет располагаются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 этаже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земельных участках со сложным рельефом допускается увеличение этажности до трех этажей</w:t>
      </w:r>
    </w:p>
    <w:p>
      <w:pPr>
        <w:sectPr>
          <w:pgSz w:w="11900" w:h="16841" w:orient="portrait"/>
          <w:cols w:equalWidth="0" w:num="1">
            <w:col w:w="10780"/>
          </w:cols>
          <w:pgMar w:left="560" w:top="1122" w:right="566" w:bottom="799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условии устройства выходов из первого и второго этажей на уровне планировочной отметки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проектировании дошкольных образовательных организаций предусматривается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следующий набор помещений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групповые ячейки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изолированные помещения для каждой детской группы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дополнительные помещения для занятий с детьми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музыкальный зал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физкультурный зал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кабинет логопеда и другие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сопутствующие помещения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медицинский блок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пищеблок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постирочная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служебно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бытового назначения для персонала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существующих зданиях дошкольных образовательных организаций допускается переоборудование помещений физкультурного или музыкального залов под групповые ячейки при условии наличия одного из них для проведения в нем музыкальных и физкультурных занятий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Размещение в подвальных и цокольных этажах зданий помещений для пребывания детей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помещений медицинского назначения не допускается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Здания дошкольных образовательных организаций могут иметь различную конфигурацию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том числе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компактную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блочную или павильонную структуру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состоять из нескольких корпусов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павильонов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отдельно стоящих или соединенных между собой отапливаемыми переходами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Неотапливаемые переходы и галереи допускаются только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III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 климатическом подрайоне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проектировании дошкольных образовательных организаций высота помещений и система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вентиляции должны обеспечивать гигиенически обоснованные показатели воздухообмена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4.8.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целях сохранения воздушно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теплового режима в помещениях дошкольных образовательных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зависимости от климатических районов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входы в здания должны быть оборудованы тамбурами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4.9.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Объемно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планировочные решения помещений дошкольных образовательных организаций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должны обеспечивать условия для соблюдения принципа групповой изоляции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Групповые ячейки для детей младенческого и раннего возраста должны иметь самостоятельный вход на игровую площадку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4.10.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здание дошкольной образовательной организации допускается оборудование единого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входа с общей лестницей для групп для детей младенческого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раннего и детей дошкольного возраста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более чем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группы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независимо от их расположения в здании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размещении дошкольных образовательных организаций в образовательных организациях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зданиях социально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культурного назначения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пристроенных к жилым домам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зданиям административного и общественного назначения допускается оборудование единого входа в дошкольную организацию без разделения на группы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4.11.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состав групповой ячейки входят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раздевальная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приемная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приема детей и хранения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верхней одежды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групповая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проведения игр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занятий и приема пищи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спальня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буфетная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подготовки готовых блюд к раздаче и мытья столовой посуды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туалетная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совмещенная с умывальной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Допускается использовать групповую для организации сна с использованием выдвижных кроватей или раскладных кроватей с жестким ложем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Спальни в период бодрствования детей допускается использовать для организации игровой деятельности и образовательной деятельности по освоению основной общеобразовательной программы дошкольного 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 должен строго соблюдаться режим проветривания и влажной уборки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спальне должна быть проведена влажная уборка не менее чем за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 до сна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постоянном проветривании в течение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41" w:orient="portrait"/>
          <w:cols w:equalWidth="0" w:num="1">
            <w:col w:w="10780"/>
          </w:cols>
          <w:pgMar w:left="560" w:top="1122" w:right="566" w:bottom="805" w:gutter="0" w:footer="0" w:header="0"/>
        </w:sectPr>
      </w:pPr>
    </w:p>
    <w:p>
      <w:pPr>
        <w:jc w:val="both"/>
        <w:ind w:firstLine="575"/>
        <w:spacing w:after="0" w:line="237" w:lineRule="auto"/>
        <w:tabs>
          <w:tab w:leader="none" w:pos="788" w:val="left"/>
        </w:tabs>
        <w:numPr>
          <w:ilvl w:val="0"/>
          <w:numId w:val="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раздевальной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приемной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детей младенческого и раннего возраста до года выделяют место для раздевания родителей и кормления грудных детей матерями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Спальню для детей младенческого и раннего возраста до года следует разделять остекленной перегородкой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зоны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детей младенческого и раннего возраста до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4.12.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Площади помещений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входящих в групповую ячейку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принимают в соответствии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рекомендуемыми площадями помещений групповой ячейки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таблица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приложения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1).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вновь строящихся зданий дошкольных образовательных организаций оптимальную площадь групповых и спален рекомендуется принимать из расчета норматива площади на одного ребенка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учетом мебели и ее расстановки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из расчета кратности воздухообмена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4.13.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дошкольных образовательных организациях для групповых ячеек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располагающихся 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втором и третьем этажах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раздевальные помещения для детей допускается размещать на первом этаже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ind w:firstLine="575"/>
        <w:spacing w:after="0" w:line="234" w:lineRule="auto"/>
        <w:tabs>
          <w:tab w:leader="none" w:pos="788" w:val="left"/>
        </w:tabs>
        <w:numPr>
          <w:ilvl w:val="0"/>
          <w:numId w:val="1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дошкольных образовательных организациях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группах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должны быть обеспечены условия для просушивания верхней одежды и обуви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4.14.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ограничения избыточной инсоляции и перегрева помещений необходимо предусмотреть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солнцезащиту при проектировании зданий и установке окон в помещениях групповых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спален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музыкальных и физкультурных залов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помещений пищеблока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обращенных на азимуты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200-275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градусов для районов южнее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60-45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градусов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на азимуты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91-230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градусов для районов южнее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градусов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4.15.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Конструкция окон должна предусматривать возможность организации проветривания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помещений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предназначенных для пребывания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4.16.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Остекление окон должно быть выполнено из цельного стеклополотна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замене оконных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блоков площадь остекления должна быть сохранена или увеличена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Замена разбитых стекол должна проводиться немедленно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4.17.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 вновь строящихся и реконструируемых зданиях дошкольных образовательных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организаций при численности воспитанников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рекомендуется предусматривать два зала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один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140" w:hanging="134"/>
        <w:spacing w:after="0"/>
        <w:tabs>
          <w:tab w:leader="none" w:pos="140" w:val="left"/>
        </w:tabs>
        <w:numPr>
          <w:ilvl w:val="0"/>
          <w:numId w:val="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занятий музыкой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другой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занятий физкультурой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Залы не должны быть проходными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Во вновь строящихся и реконструируемых зданиях дошкольных образовательных организаций с численностью воспитанников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существующих зданиях допускается один общий зал для занятий музыкой и физкультурой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наличии в дошкольной образовательной организации одного зала рекомендуется оборудованная физкультурная площадка для занятий физкультурой на свежем воздухе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4.18.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проведения физкультурных занятий в зданиях дошкольных образовательных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организаций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IA, 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Б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 климатических подрайонов допускается использовать отапливаемые прогулочные веранды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4.19.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строительстве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обустройстве и эксплуатации бассейна для детей в дошкольных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образовательных организациях должны соблюдаться 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эпидемиологические требования к устройству плавательных бассейнов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эксплуатации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качеству воды плавательных бассейнов и контролю качества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41" w:orient="portrait"/>
          <w:cols w:equalWidth="0" w:num="1">
            <w:col w:w="10780"/>
          </w:cols>
          <w:pgMar w:left="560" w:top="1411" w:right="566" w:bottom="1077" w:gutter="0" w:footer="0" w:header="0"/>
        </w:sect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4.20.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проведении занятий детей с использованием компьютерной техники организация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режим занятий должны соответствовать требованиям к персональным электронно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вычислительным машинам и организации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4.21.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существующих дошкольных образовательных организациях допускается наличие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помещений медицинского назначения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медицинский блок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соответствии с проектами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которым они были построены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4.22.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вновь строящихся зданий дошкольных образовательных организаций независимо от 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вместимости предусматривается медицинский блок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состоящий из медицинского и процедурного кабинетов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туалета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Рекомендуемая площадь помещений медицинского блока приведена в таблице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приложения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1.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туалете предусматривается место для приготовления дезинфекционных растворов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Абзац в редакции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введенной в действие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сентября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2015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года постановлением Главного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государственного санитарного врача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августа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41.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предыдущую редакцию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Медицинский блок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медицинский кабинет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должен иметь отдельный вход из коридора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временной изоляции заболевших допускается использование помещений медицинского блока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медицинский или процедурный кабинет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 размещении дошкольной образовательной организации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групп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базе образовательной организации возможно использование медицинского блока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медицинского кабинета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данного образовательного учреждения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 размещении дошкольной образовательной организации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групп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пристроенных к жилым домам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к зданиям административного и общественного назначения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во встроенных в жилые дома и встроенно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пристроенных к жилым домам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зданиям административного и общественного назначения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которых не предусмотрен медицинский кабинет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допускается в кабинете заведующего дошкольной образовательной организации оборудование места для временной изоляции заболевших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разделенного трансформируемой перегородкой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4.23.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зданиях дошкольных образовательных организаций рекомендуется предусмотреть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минимальный набор служебно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бытовых помещений в соответствии с рекомендуемым составом и площадью служебно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бытовых помещений в соответствии с таблицей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приложения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1.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допускается размещать групповые ячейки над помещениями пищеблока и постирочной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4.24.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 вновь строящихся и реконструируемых объектах дошкольных образовательных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организаций необходимо предусматривать пищеблок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работающий на сырье или полуфабрикатах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буфет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раздаточную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предназначенную для приема готовых блюд и кулинарных изделий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поступающих из организаций общественного питания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распределения их по группам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Состав и площади помещений пищеблока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буфета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раздаточной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определяются заданием на проектирование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Объемно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планировочные решения помещений пищеблока должны предусматривать последовательность технологических процессов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исключающих встречные потоки сырой и готовой продукции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41" w:orient="portrait"/>
          <w:cols w:equalWidth="0" w:num="1">
            <w:col w:w="10780"/>
          </w:cols>
          <w:pgMar w:left="560" w:top="1135" w:right="566" w:bottom="1077" w:gutter="0" w:footer="0" w:header="0"/>
        </w:sect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Допускается размещение помещений пищеблока на первом и втором этажах при условии проектирования его в отдельном блоке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здании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Помещения для приема пищевых продуктов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кладовая для овощей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первичная обработка овощей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том числе для чистки картофеля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мойки тары и камера отходов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проектируются на первом этаже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Кладовые не размещаются под моечными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душевыми и санитарными узлами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производственными помещениями с трапами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 подвальных помещениях допускается хранение пищевых продуктов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овощей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консервированных продуктов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обеспечении необходимых условий хранения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установленных производителем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Помещения для хранения пищевых продуктов должны быть не проницаемыми для грызунов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4.25.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проектировании пищеблока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работающего на сырье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рекомендуется предусмотреть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следующий набор помещений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горячий цех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раздаточная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холодный цех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мясо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рыбный цех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цех первичной обработки овощей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моечная кухонной посуды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кладовая сухих продуктов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кладовая для овощей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помещение с холодильным оборудованием для хранения скоропортящихся продуктов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загрузочная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firstLine="575"/>
        <w:spacing w:after="0" w:line="236" w:lineRule="auto"/>
        <w:tabs>
          <w:tab w:leader="none" w:pos="788" w:val="left"/>
        </w:tabs>
        <w:numPr>
          <w:ilvl w:val="0"/>
          <w:numId w:val="2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горячем цехе допускается функциональное разделение помещения с выделением зон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переработки овощной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мясо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рыбной продукции и зоны холодных закусок при условии соблюдения 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эпидемиологических требований к технологическим процессам приготовления блюд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4.26.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проектировании пищеблока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работающего на полуфабрикатах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рекомендуется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предусмотреть следующий набор помещений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загрузочная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доготовочный цех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горячий цех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холодный цех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раздаточная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помещение для хранения сыпучих продуктов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помещение с холодильным оборудованием для хранения скоропортящихся продуктов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моечная кухонной посуды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Доготовочный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горячий и холодный цеха могут быть совмещены в одном помещении и разделены перегородкой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пищеблок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работающий на полуфабрикатах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должны поступать мытые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очищенные овощи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полуфабрикаты высокой степени готовности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мясные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рыбные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4.27.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буфетах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раздаточных должны предусматриваться объемно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планировочные решения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помещения и оборудование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позволяющие осуществлять прием готовых блюд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кулинарных изделий и раздачу их по групповым ячейкам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приготовление горячих напитков и отдельных блюд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отваривание колбасных изделий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яиц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заправка салатов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нарезка готовых продуктов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буфетах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раздаточных должны быть предусмотрены условия для мытья рук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4.28.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проектировании пищеблока в здании дошкольной образовательной организации комната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персонала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раздевалка и помещение для приготовления моющих и дезинфекционных растворов могут быть размещены за пределами пищеблока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Абзац в редакции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введенной в действие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сентября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2015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года постановлением Главного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государственного санитарного врача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августа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41.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предыдущую редакцию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Работникам пищеблока допускается использовать служебные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комната персонала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раздевалка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санитарные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душевая и туалет для персонала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помещения дошкольной образовательной организации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Допускается совместное хранение уборочного инвентаря и приготовление моющих и дезинфекционных растворов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предназначенных для пищеблока и других помещений дошкольной образовательной организации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41" w:orient="portrait"/>
          <w:cols w:equalWidth="0" w:num="1">
            <w:col w:w="10780"/>
          </w:cols>
          <w:pgMar w:left="560" w:top="1135" w:right="566" w:bottom="801" w:gutter="0" w:footer="0" w:header="0"/>
        </w:sect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Абзац в редакции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введенной в действие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сентября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2015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года постановлением Главного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государственного санитарного врача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августа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41.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предыдущую редакцию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4.29.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ранее построенных объектах дошкольных образовательных организаций пищеблоки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допускается эксплуатировать в соответствии с проектом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которому они были построены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4.30.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организации мытья обменной тары в дошкольных образовательных организациях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выделяется отдельное помещение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4.31.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Технологическое оборудование размещается с учетом обеспечения свободного доступа 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нему для его обработки и обслуживания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4.32.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Питание детей организуется в помещении групповой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Доставка пищи от пищеблока до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групповой осуществляется в специально выделенных промаркированных закрытых емкостях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Маркировка должна предусматривать групповую принадлежность и вид блюда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первое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второе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третье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4.33.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дошкольных образовательных организациях для мытья столовой посуды буфетная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оборудуется двухгнездными моечными ваннами с подводкой к ним холодной и горячей воды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децентрализованном водоснабжении буфетная обеспечивается емкостями для мытья посуды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4.34.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Допускается установка посудомоечной машины в буфетных групповых ячейках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4.35.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дошкольных образовательных организациях рекомендуется предусматривать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постирочную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Помещения стиральной и гладильной должны быть смежными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Входы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окна приема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сдачи грязного и получения чистого белья должны быть раздельными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4.36.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Вход в постирочную не рекомендуется устраивать напротив входа в помещения групповых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ячеек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4.37.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отсутствии прачечной в дошкольной образовательной организации возможна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организация централизованной стирки постельного белья в иных прачечных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4.38.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организации работы групп кратковременного пребывания детей должны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предусматриваться помещения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75"/>
        <w:spacing w:after="0" w:line="236" w:lineRule="auto"/>
        <w:tabs>
          <w:tab w:leader="none" w:pos="708" w:val="left"/>
        </w:tabs>
        <w:numPr>
          <w:ilvl w:val="1"/>
          <w:numId w:val="2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помещение или место для раздевания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оборудованные шкафчиками или вешалками для верхней одежды и обуви детей и персонала групп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помещении должны быть созданы условия для просушки одежды и обуви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1"/>
          <w:numId w:val="2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групповая комната для проведения учебных занятий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игр и питания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1"/>
          <w:numId w:val="2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помещение или место для приготовления пищи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для мытья и хранения столовой посуды</w:t>
      </w:r>
    </w:p>
    <w:p>
      <w:pPr>
        <w:ind w:left="200" w:hanging="194"/>
        <w:spacing w:after="0"/>
        <w:tabs>
          <w:tab w:leader="none" w:pos="200" w:val="left"/>
        </w:tabs>
        <w:numPr>
          <w:ilvl w:val="0"/>
          <w:numId w:val="2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приборов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1"/>
          <w:numId w:val="2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детская туалетная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умывальной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Допускается оборудование санитарного узла для персонала в детской туалетной в виде отдельной закрытой туалетной кабины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Детская туалетная должна быть обеспечена персональными горшками для каждого ребенка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фактически находящегося в группе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дошкольной образовательной организации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для детей в возрасте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5-</w:t>
      </w:r>
    </w:p>
    <w:p>
      <w:pPr>
        <w:sectPr>
          <w:pgSz w:w="11900" w:h="16841" w:orient="portrait"/>
          <w:cols w:equalWidth="0" w:num="1">
            <w:col w:w="10780"/>
          </w:cols>
          <w:pgMar w:left="560" w:top="1135" w:right="566" w:bottom="801" w:gutter="0" w:footer="0" w:header="0"/>
        </w:sectPr>
      </w:pPr>
    </w:p>
    <w:p>
      <w:pPr>
        <w:jc w:val="both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7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 персональными сиденьями на унитаз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изготовленными из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безвредных для здоровья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допускающих их обработку моющими и дезинфекционными средствами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одноразовыми сиденьями на унитаз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Абзац в редакции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введенной в действие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сентября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2015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года постановлением Главного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государственного санитарного врача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августа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41.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предыдущую редакцию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ind w:left="580" w:hanging="256"/>
        <w:spacing w:after="0" w:line="23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 xml:space="preserve">V.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Требования к внутренней отделке помещений дошкольных образовательных организаций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 xml:space="preserve">5.1.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Стены помещений должны быть гладкими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без признаков поражений грибком и иметь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отделку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допускающую уборку влажным способом и дезинфекцию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 строительные и отделочные материалы должны быть безвредными для здоровья человека и иметь документы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подтверждающие их происхождение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качество и безопасность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Возможно использование для внутренней отделки помещений обоев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допускающие проведение уборки влажным способом и дезинфекцию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Стены помещений пищеблока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буфетных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кладовой для овощей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охлаждаемых камер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моечной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постирочной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гладильной и туалетных следует облицовывать глазурованной плиткой или иным влагостойким материалом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безвредным для здоровья человека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высоту 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1,5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заготовочной пищеблока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залах с ваннами бассейна и душевых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высоту 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1,8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 для проведения влажной обработки с применением моющих и дезинфекционных средств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Абзац в редакции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введенной в действие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сентября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2015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года постановлением Главного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государственного санитарного врача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августа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41.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предыдущую редакцию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Отделка помещений медицинского блока должна соответствовать 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эпидемиологическим требованиям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предъявляемым к медицинским организациям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помещениях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ориентированных на южную сторону горизонта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применяются отделочные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материалы и краски неярких холодных тонов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северную сторону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теплые тона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Отдельные элементы допускается окрашивать в более яркие цвета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25%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всей площади помещения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Потолки в помещениях с повышенной влажностью воздуха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производственные цеха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пищеблока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душевые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постирочные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умывальные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туалеты и другие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окрашиваются влагостойкими материалами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пола используются материалы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допускающие обработку влажным способом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использованием моющих и дезинфекционных растворов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Абзац в редакции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введенной в действие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сентября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2015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года постановлением Главного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государственного санитарного врача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августа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41.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предыдущую редакцию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75"/>
        <w:spacing w:after="0" w:line="236" w:lineRule="auto"/>
        <w:tabs>
          <w:tab w:leader="none" w:pos="792" w:val="left"/>
        </w:tabs>
        <w:numPr>
          <w:ilvl w:val="0"/>
          <w:numId w:val="2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учетом климатических условий рекомендуется полы в помещениях групповых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расположенных на первом этаже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предусматривать утепленными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отапливаемыми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регулируемым температурным режимом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 xml:space="preserve">VI.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Требования к размещению оборудования в помещениях дошкольных образовательных</w:t>
      </w: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организаций</w:t>
      </w:r>
    </w:p>
    <w:p>
      <w:pPr>
        <w:ind w:left="580"/>
        <w:spacing w:after="0" w:line="235" w:lineRule="auto"/>
        <w:tabs>
          <w:tab w:leader="none" w:pos="2640" w:val="left"/>
          <w:tab w:leader="none" w:pos="3820" w:val="left"/>
          <w:tab w:leader="none" w:pos="5200" w:val="left"/>
          <w:tab w:leader="none" w:pos="6160" w:val="left"/>
          <w:tab w:leader="none" w:pos="7980" w:val="left"/>
          <w:tab w:leader="none" w:pos="8740" w:val="left"/>
          <w:tab w:leader="none" w:pos="9060" w:val="left"/>
          <w:tab w:leader="none" w:pos="10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6.1.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Оборудование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основных</w:t>
        <w:tab/>
        <w:t>помещений</w:t>
        <w:tab/>
        <w:t>должно</w:t>
        <w:tab/>
        <w:t>соответствовать</w:t>
        <w:tab/>
        <w:t>росту</w:t>
        <w:tab/>
        <w:t>и</w:t>
        <w:tab/>
        <w:t>возрасту</w:t>
        <w:tab/>
        <w:t>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920" w:val="left"/>
          <w:tab w:leader="none" w:pos="2920" w:val="left"/>
          <w:tab w:leader="none" w:pos="4640" w:val="left"/>
          <w:tab w:leader="none" w:pos="4920" w:val="left"/>
          <w:tab w:leader="none" w:pos="6500" w:val="left"/>
          <w:tab w:leader="none" w:pos="7440" w:val="left"/>
          <w:tab w:leader="none" w:pos="8320" w:val="left"/>
          <w:tab w:leader="none" w:pos="8820" w:val="left"/>
          <w:tab w:leader="none" w:pos="9800" w:val="left"/>
          <w:tab w:leader="none" w:pos="100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Функциональные</w:t>
        <w:tab/>
        <w:t>размеры</w:t>
        <w:tab/>
        <w:t>приобретаемой</w:t>
        <w:tab/>
        <w:t>и</w:t>
        <w:tab/>
        <w:t>используемой</w:t>
        <w:tab/>
        <w:t>детской</w:t>
        <w:tab/>
        <w:t>мебели</w:t>
        <w:tab/>
        <w:t>для</w:t>
        <w:tab/>
        <w:t>сидения</w:t>
        <w:tab/>
        <w:t>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столов</w:t>
      </w:r>
    </w:p>
    <w:p>
      <w:pPr>
        <w:sectPr>
          <w:pgSz w:w="11900" w:h="16841" w:orient="portrait"/>
          <w:cols w:equalWidth="0" w:num="1">
            <w:col w:w="10780"/>
          </w:cols>
          <w:pgMar w:left="560" w:top="1135" w:right="566" w:bottom="799" w:gutter="0" w:footer="0" w:header="0"/>
        </w:sectPr>
      </w:pPr>
    </w:p>
    <w:p>
      <w:pPr>
        <w:jc w:val="both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должны соответствовать обязательным требованиям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установленным техническими регламентами или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национальными стандартами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Детская мебель и оборудование для помещений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поступающие в дошкольные образовательные организации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должны быть изготовлены из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безвредных для здоровья детей и иметь документы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подтверждающие их происхождение и безопасность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Помещения дошкольных образовательных организаций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групп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компенсирующего вида оборудуются в зависимости от осуществления квалифицированной коррекции отклонений в физическом и психическом развитии воспитанников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6.2.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Раздевальные оборудуются шкафами для верхней одежды детей и персонала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Шкафы для одежды и обуви оборудуются индивидуальными ячейками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полками для головных уборов и крючками для верхней одежды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Каждая индивидуальная ячейка маркируется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ind w:firstLine="575"/>
        <w:spacing w:after="0" w:line="234" w:lineRule="auto"/>
        <w:tabs>
          <w:tab w:leader="none" w:pos="788" w:val="left"/>
        </w:tabs>
        <w:numPr>
          <w:ilvl w:val="0"/>
          <w:numId w:val="2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раздевальных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в отдельных помещениях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должны быть предусмотрены условия для сушки верхней одежды и обуви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firstLine="575"/>
        <w:spacing w:after="0" w:line="234" w:lineRule="auto"/>
        <w:tabs>
          <w:tab w:leader="none" w:pos="788" w:val="left"/>
        </w:tabs>
        <w:numPr>
          <w:ilvl w:val="0"/>
          <w:numId w:val="2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тамбурах вновь строящихся объектов дошкольных образовательных организаций допускается установка стеллажей для игрушек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используемых на прогулке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6.3.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осмотра и переодевания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пеленания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детей младенческого и раннего возраста помещение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раздевальной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приемной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оборудуются пеленальными столами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стульями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раковиной для мытья рук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шкафом для одежды матерей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Место для грудного кормления детей оборудуется столом и стулом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6.4.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групповых для детей раннего возраста рекомендуется устанавливать в светлой части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помещения групповой манеж размером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6,0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5,0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 с высотой ограждения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0,4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длинной стороной параллельно окнам и на расстоянии от них 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1,0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ползания детей на полу выделяют место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ограниченное барьером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Рекомендуется устанавливать горки с лесенкой высотой 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0,8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 и длиной ската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0,9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мостики длиной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1,5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 и шириной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0,4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 с перилами высотой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0,45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Вблизи буфетной рекомендуется устанавливать пеленальные столы и специальные столики с выдвижными креслами для кормления детей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8-12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месяцев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Возле пеленального стола устанавливается бак с крышкой для грязного белья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6.5.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групповых для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1,5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года и старше столы и стулья устанавливаются по числу детей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группах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детей старшей и подготовительной групп рекомендуется использовать столы с изменяющимся наклоном крышки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градусов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6.6.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Стулья и столы должны быть одной группы мебели и промаркированы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Подбор мебели для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детей проводится с учетом роста детей согласно таблице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9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Таблица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Основные размеры столов и стульев для детей раннего возраста и дошкольного возраста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9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6"/>
        </w:trPr>
        <w:tc>
          <w:tcPr>
            <w:tcW w:w="278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Группа роста детей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25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Группа мебели</w:t>
            </w:r>
          </w:p>
        </w:tc>
        <w:tc>
          <w:tcPr>
            <w:tcW w:w="25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Высота стола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24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Высота стула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</w:tr>
      <w:tr>
        <w:trPr>
          <w:trHeight w:val="402"/>
        </w:trPr>
        <w:tc>
          <w:tcPr>
            <w:tcW w:w="27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41" w:orient="portrait"/>
          <w:cols w:equalWidth="0" w:num="1">
            <w:col w:w="10780"/>
          </w:cols>
          <w:pgMar w:left="560" w:top="1135" w:right="566" w:bottom="854" w:gutter="0" w:footer="0" w:header="0"/>
        </w:sect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6"/>
        </w:trPr>
        <w:tc>
          <w:tcPr>
            <w:tcW w:w="278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до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850</w:t>
            </w:r>
          </w:p>
        </w:tc>
        <w:tc>
          <w:tcPr>
            <w:tcW w:w="25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00</w:t>
            </w:r>
          </w:p>
        </w:tc>
        <w:tc>
          <w:tcPr>
            <w:tcW w:w="25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340</w:t>
            </w:r>
          </w:p>
        </w:tc>
        <w:tc>
          <w:tcPr>
            <w:tcW w:w="24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180</w:t>
            </w:r>
          </w:p>
        </w:tc>
      </w:tr>
      <w:tr>
        <w:trPr>
          <w:trHeight w:val="402"/>
        </w:trPr>
        <w:tc>
          <w:tcPr>
            <w:tcW w:w="27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3"/>
        </w:trPr>
        <w:tc>
          <w:tcPr>
            <w:tcW w:w="27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свыше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850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до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1000</w:t>
            </w:r>
          </w:p>
        </w:tc>
        <w:tc>
          <w:tcPr>
            <w:tcW w:w="25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</w:t>
            </w:r>
          </w:p>
        </w:tc>
        <w:tc>
          <w:tcPr>
            <w:tcW w:w="25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400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220</w:t>
            </w:r>
          </w:p>
        </w:tc>
      </w:tr>
      <w:tr>
        <w:trPr>
          <w:trHeight w:val="401"/>
        </w:trPr>
        <w:tc>
          <w:tcPr>
            <w:tcW w:w="27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6"/>
        </w:trPr>
        <w:tc>
          <w:tcPr>
            <w:tcW w:w="27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с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1000-1150</w:t>
            </w:r>
          </w:p>
        </w:tc>
        <w:tc>
          <w:tcPr>
            <w:tcW w:w="25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25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460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260</w:t>
            </w:r>
          </w:p>
        </w:tc>
      </w:tr>
      <w:tr>
        <w:trPr>
          <w:trHeight w:val="399"/>
        </w:trPr>
        <w:tc>
          <w:tcPr>
            <w:tcW w:w="27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6"/>
        </w:trPr>
        <w:tc>
          <w:tcPr>
            <w:tcW w:w="27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с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1150-1300</w:t>
            </w:r>
          </w:p>
        </w:tc>
        <w:tc>
          <w:tcPr>
            <w:tcW w:w="25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</w:t>
            </w:r>
          </w:p>
        </w:tc>
        <w:tc>
          <w:tcPr>
            <w:tcW w:w="25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520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300</w:t>
            </w:r>
          </w:p>
        </w:tc>
      </w:tr>
      <w:tr>
        <w:trPr>
          <w:trHeight w:val="399"/>
        </w:trPr>
        <w:tc>
          <w:tcPr>
            <w:tcW w:w="27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6"/>
        </w:trPr>
        <w:tc>
          <w:tcPr>
            <w:tcW w:w="27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с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1300-1450</w:t>
            </w:r>
          </w:p>
        </w:tc>
        <w:tc>
          <w:tcPr>
            <w:tcW w:w="25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</w:t>
            </w:r>
          </w:p>
        </w:tc>
        <w:tc>
          <w:tcPr>
            <w:tcW w:w="25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580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340</w:t>
            </w:r>
          </w:p>
        </w:tc>
      </w:tr>
      <w:tr>
        <w:trPr>
          <w:trHeight w:val="402"/>
        </w:trPr>
        <w:tc>
          <w:tcPr>
            <w:tcW w:w="27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3"/>
        </w:trPr>
        <w:tc>
          <w:tcPr>
            <w:tcW w:w="27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с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1450-1600</w:t>
            </w:r>
          </w:p>
        </w:tc>
        <w:tc>
          <w:tcPr>
            <w:tcW w:w="25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</w:t>
            </w:r>
          </w:p>
        </w:tc>
        <w:tc>
          <w:tcPr>
            <w:tcW w:w="25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640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380</w:t>
            </w:r>
          </w:p>
        </w:tc>
      </w:tr>
      <w:tr>
        <w:trPr>
          <w:trHeight w:val="401"/>
        </w:trPr>
        <w:tc>
          <w:tcPr>
            <w:tcW w:w="27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78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6.7.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Рабочие поверхности столов должны иметь матовое покрытие светлого тона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Материалы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используемые для облицовки столов и стульев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должны обладать низкой теплопроводностью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быть стойкими к воздействию влаги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моющих и дезинфекционных средств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Пункт в редакции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введенной в действие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сентября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2015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года постановлением Главного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государственного санитарного врача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августа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41.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предыдущую редакцию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6.8.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Меловые доски должны быть изготовлены из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имеющих высокую адгезию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материалами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используемыми для письма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хорошо очищаться влажной губкой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быть износостойкими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иметь темно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зеленый или коричневый цвет и антибликовое или матовое покрытие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6.9.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использовании маркерной доски цвет маркера должен быть контрастным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черный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красный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коричневый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темные тона синего и зеленого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Учебные доски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обладающие собственным свечением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должны быть обеспечены равномерным искусственным освещением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6.10.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дошкольных образовательных организациях используются игрушки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безвредные для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здоровья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отвечающие 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эпидемиологическим требованиям и имеющие документы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подтверждающие безопасность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могут быть подвергнуты влажной обработке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стирке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дезинфекции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Мягконабивные и пенолатексные ворсованные игрушки для детей дошкольного возраста следует использовать только в качестве дидактических пособий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6.11.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Размещение аквариумов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животных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птиц в помещениях групповых не допускается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6.12.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 вновь строящихся дошкольных образовательных организациях в составе групповых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должны быть предусмотрены отдельные спальные помещения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Спальни оборудуются стационарными кроватями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 проектировании групповой допускается предусматривать наличие раздвижной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трансформируемой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перегородки для выделения спальных мест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спальни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которые оборудуются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раскладными кроватями с жестким ложем или на трансформируемыми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выдвижными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выкатными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трехуровневыми кроватями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41" w:orient="portrait"/>
          <w:cols w:equalWidth="0" w:num="1">
            <w:col w:w="10780"/>
          </w:cols>
          <w:pgMar w:left="560" w:top="1112" w:right="566" w:bottom="984" w:gutter="0" w:footer="0" w:header="0"/>
        </w:sect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6.13.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существующих дошкольных образовательных организациях при отсутствии спален по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проекту или недостаточной площади имеющихся спальных помещений допускается организовывать дневной сон детей дошкольных групп в групповых на раскладных кроватях с жестким ложем или на трансформируемых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выдвижных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выкатных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трехуровневых кроватях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использовании раскладных кроватей в каждой групповой должно быть предусмотрено место для их хранения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для индивидуального хранения постельных принадлежностей и белья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Кровати должны соответствовать росту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Расстановка кроватей должна обеспечивать свободный проход детей между кроватями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кроватями и наружными стенами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кроватями и отопительными приборами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Количество кроватей должно соответствовать количеству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находящихся в группе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Абзац дополнительно включен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сентября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2015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года постановлением Главного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государственного санитарного врача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августа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41)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6.14.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существующих дошкольных образовательных организациях допускается использование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спальных помещений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предусмотренных проектом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качестве групповых или кабинетов для дополнительного 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6.15.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Пункт исключен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сентября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2015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-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постановление Главного государственного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санитарного врача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августа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41.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предыдущую редакцию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6.16.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Туалетные помещения делят на умывальную зону и зону санитарных узлов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умывальной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зоне размещаются детские умывальники и душевой поддон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зоне санитарных узлов размещаются унитазы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ind w:firstLine="575"/>
        <w:spacing w:after="0" w:line="234" w:lineRule="auto"/>
        <w:tabs>
          <w:tab w:leader="none" w:pos="788" w:val="left"/>
        </w:tabs>
        <w:numPr>
          <w:ilvl w:val="0"/>
          <w:numId w:val="2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ранее построенных зданиях дошкольных образовательных организаций допускается использовать помещение туалетной в соответствии с проектом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6.16.1.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Туалетную для детей раннего возраста оборудуют в одном помещении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где устанавливают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3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умывальные раковины с подводкой горячей и холодной воды для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умывальную раковину для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персонала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шкаф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стеллаж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ячейками для хранения индивидуальных горшков и слив для их обработки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детскую ванну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хозяйственный шкаф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Горшки должны быть промаркированы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ind w:firstLine="575"/>
        <w:spacing w:after="0" w:line="234" w:lineRule="auto"/>
        <w:tabs>
          <w:tab w:leader="none" w:pos="788" w:val="left"/>
        </w:tabs>
        <w:numPr>
          <w:ilvl w:val="0"/>
          <w:numId w:val="2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туалетных к умывальным раковинам обеспечивается подводка горячей и холодной воды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подача воды осуществляется через смеситель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6.16.2.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туалетной младшей дошкольной и средней групп в умывальной зоне устанавливаются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4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умывальные раковины для детей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умывальную раковину для взрослых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детских унитаза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6.16.3.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туалетных старшей и подготовительной групп в умывальной зоне устанавливаются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умывальные раковины с подводкой горячей и холодной воды для детей из расчета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раковина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умывальная раковина для взрослых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детские унитазы или из расчета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унитаз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Детские унитазы рекомендуется устанавливать в закрывающихся кабинах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высота ограждения кабины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1,2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 пола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доходящая до уровня пола 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0,15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проектировании и реконструкции дошкольных образовательных организаций в сельской местности оборудование туалетной и умывальной зон допускается определять заданием на проектирование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580"/>
        <w:spacing w:after="0"/>
        <w:tabs>
          <w:tab w:leader="none" w:pos="1880" w:val="left"/>
          <w:tab w:leader="none" w:pos="3720" w:val="left"/>
          <w:tab w:leader="none" w:pos="4040" w:val="left"/>
          <w:tab w:leader="none" w:pos="5760" w:val="left"/>
          <w:tab w:leader="none" w:pos="7240" w:val="left"/>
          <w:tab w:leader="none" w:pos="9180" w:val="left"/>
          <w:tab w:leader="none" w:pos="106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6.16.4.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проектировании</w:t>
        <w:tab/>
        <w:t>и</w:t>
        <w:tab/>
        <w:t>реконструкции</w:t>
        <w:tab/>
        <w:t>дошкольных</w:t>
        <w:tab/>
        <w:t>образовательных</w:t>
        <w:tab/>
        <w:t>организаций</w:t>
        <w:tab/>
        <w:t>в</w:t>
      </w:r>
    </w:p>
    <w:p>
      <w:pPr>
        <w:sectPr>
          <w:pgSz w:w="11900" w:h="16841" w:orient="portrait"/>
          <w:cols w:equalWidth="0" w:num="1">
            <w:col w:w="10780"/>
          </w:cols>
          <w:pgMar w:left="560" w:top="1135" w:right="566" w:bottom="799" w:gutter="0" w:footer="0" w:header="0"/>
        </w:sectPr>
      </w:pPr>
    </w:p>
    <w:p>
      <w:pPr>
        <w:jc w:val="both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старших и подготовительных группах предусматриваются раздельные туалетные комнаты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кабинки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мальчиков и девочек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6.17.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круглосуточном пребывании детей рекомендуется оборудовать ванные комнаты для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помывки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оборудованные душевыми кабинами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ваннами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поддонами с подводкой горячей и холодной воды со смесителем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6.18.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Умывальники рекомендуется устанавливать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2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 высоту от пола до борта прибора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0,4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 для детей младшего дошкольного возраста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2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 высоту от пола до борта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0,5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 для детей среднего и старшего дошкольного возраста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6.19.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Унитазы оборудуются детскими сиденьями или гигиеническими накладками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изготовленными из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безвредных для здоровья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допускающих их обработку моющими и дезинфекционными средствами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Пункт в редакции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введенной в действие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сентября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2015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года постановлением Главного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государственного санитарного врача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августа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41.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предыдущую редакцию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6.20.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персонала дошкольного учреждения рекомендуется организовать отдельную санитарную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комнату на каждом этаже здания дошкольной образовательной организации с унитазом и умывальником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6.21.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туалетных помещениях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рядом с умывальниками или напротив них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устанавливаются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вешалки для детских полотенец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отдельно для рук и для ног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списочному составу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хозяйственный шкаф и шкаф для уборочного инвентаря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Допускается использование одноразовых полотенец для рук в туалетных для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Допускается устанавливать шкафы для уборочного инвентаря вне туалетных комнат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 xml:space="preserve">VII.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Требования к естественному и искусственному освещению помещений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7.1.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Уровни естественного и искусственного освещения в дошкольных образовательных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организациях должны соответствовать 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эпидемиологическим требованиям к естественному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искусственному и совмещенному освещению жилых и общественных зданий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7.2.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Неравномерность естественного освещения основных помещений с верхним или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комбинированным естественным освещением не должна превышать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3:1.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7.3.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Световые проемы в групповых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игровых и спальнях оборудуют регулируемыми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солнцезащитными устройствами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качестве солнцезащитных устройств используются шторы или жалюзи внутренние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межстекольные и наружные вертикально направленные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Материал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используемый для жалюзи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должен быть стойким к влаге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моющим и дезинфекционным растворам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Абзац в редакции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введенной в действие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сентября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2015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года постановлением Главного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государственного санитарного врача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августа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41.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предыдущую редакцию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Допускается в качестве солнцезащитных устройств использовать шторы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жалюзи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светлых тонов со светорассеивающими и светопропускающими свойствами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580"/>
        <w:spacing w:after="0"/>
        <w:tabs>
          <w:tab w:leader="none" w:pos="3620" w:val="left"/>
          <w:tab w:leader="none" w:pos="5540" w:val="left"/>
          <w:tab w:leader="none" w:pos="6760" w:val="left"/>
          <w:tab w:leader="none" w:pos="7060" w:val="left"/>
          <w:tab w:leader="none" w:pos="8240" w:val="left"/>
          <w:tab w:leader="none" w:pos="9580" w:val="left"/>
          <w:tab w:leader="none" w:pos="100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Конструкция регулируемых</w:t>
        <w:tab/>
        <w:t>солнцезащитных</w:t>
        <w:tab/>
        <w:t>устройств</w:t>
        <w:tab/>
        <w:t>в</w:t>
        <w:tab/>
        <w:t>исходном</w:t>
        <w:tab/>
        <w:t>положении</w:t>
        <w:tab/>
        <w:t>не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должна</w:t>
      </w:r>
    </w:p>
    <w:p>
      <w:pPr>
        <w:sectPr>
          <w:pgSz w:w="11900" w:h="16841" w:orient="portrait"/>
          <w:cols w:equalWidth="0" w:num="1">
            <w:col w:w="10780"/>
          </w:cols>
          <w:pgMar w:left="560" w:top="1135" w:right="566" w:bottom="799" w:gutter="0" w:footer="0" w:header="0"/>
        </w:sectPr>
      </w:pPr>
    </w:p>
    <w:p>
      <w:pPr>
        <w:jc w:val="both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уменьшать светоактивную площадь оконного проема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Зашторивание окон в спальных помещениях допускается лишь во время сна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остальное время шторы должны быть раздвинуты в целях обеспечения инсоляции помещения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7.4.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одностороннем освещении групповых помещений столы для обучения детей должны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размещаться на расстоянии 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метров от светонесущей стены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Пункт в редакции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введенной в действие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сентября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2015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года постановлением Главного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государственного санитарного врача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августа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41.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предыдущую редакцию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7.5.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рекомендуется размещать цветы в горшках на подоконниках в групповых и спальных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помещениях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7.6.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проведении занятий в условиях недостаточного естественного освещения необходимо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дополнительное искусственное 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7.7.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Источники искусственного освещения должны обеспечивать достаточное равномерное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освещение всех помещений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Размещение светильников осуществляется в соответствии с требованиями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firstLine="6"/>
        <w:spacing w:after="0" w:line="234" w:lineRule="auto"/>
        <w:tabs>
          <w:tab w:leader="none" w:pos="290" w:val="left"/>
        </w:tabs>
        <w:numPr>
          <w:ilvl w:val="0"/>
          <w:numId w:val="2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размещению источников искусственного освещения помещений дошкольных образовательных организаций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2).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7.8.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 источники искусственного освещения должны содержаться в исправном состоянии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Неисправные и перегоревшие лампы хранятся в отдельном помещении и утилизируются в порядке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установленном законодательством Российской Федерации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7.9.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Чистка оконных стекол и светильников проводится по мере их загрязнения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7.10.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Осветительные приборы в помещениях для детей должны иметь защитную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светорассеивающую арматуру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помещениях пищеблока и прачечной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пылевлагонепроницаемую защитную арматуру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 xml:space="preserve">VIII.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Требования к отоплению и вентиляции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8.1.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Здания дошкольных образовательных организаций оборудуются системами отопления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вентиляции в соответствии с требованиями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предъявляемыми к отоплению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вентиляции и кондиционированию воздуха в общественных зданиях и сооружениях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Ревизия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очистка и контроль за эффективностью работы вентиляционных систем осуществляется не реже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раза в год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8.2.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допускается использование переносных обогревательных приборов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 также обогревателей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инфракрасным излучением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8.3.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Ограждающие устройства отопительных приборов должны быть выполнены из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оказывающих вредного воздействия на человека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Ограждения из древесно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стружечных плит не используются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8.4.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Относительная влажность воздуха в помещениях с пребыванием детей должна быть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пределах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40-60%,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производственных помещениях пищеблока и постирочной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70%.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8.5.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 помещения дошкольной организации должны ежедневно проветриваться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41" w:orient="portrait"/>
          <w:cols w:equalWidth="0" w:num="1">
            <w:col w:w="10780"/>
          </w:cols>
          <w:pgMar w:left="560" w:top="1135" w:right="566" w:bottom="799" w:gutter="0" w:footer="0" w:header="0"/>
        </w:sect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Проветривание проводится 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 через каждые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1,5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помещениях групповых и спальнях во всех климатических районах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кроме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IA, 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 климатических подрайонов обеспечивается естественное сквозное или угловое проветривание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Сквозное проветривание в присутствии детей не проводится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Проветривание через туалетные комнаты не допускается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Абзац в редакции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введенной в действие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сентября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2015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года постановлением Главного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государственного санитарного врача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августа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41.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предыдущую редакцию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присутствии детей допускается широкая односторонняя аэрация всех помещений в теплое время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8.6.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Длительность проветривания зависит от температуры наружного воздуха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направления ветра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эффективности отопительной системы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Проветривание проводится в отсутствие детей и заканчивается за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 до их прихода с прогулки или занятий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проветривании допускается кратковременное снижение температуры воздуха в помещении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не более чем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2-4°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помещениях спален сквозное проветривание проводится до дневного сна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проветривании во время сна фрамуги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форточки открываются с одной стороны и закрывают за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 до подъема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800" w:hanging="225"/>
        <w:spacing w:after="0"/>
        <w:tabs>
          <w:tab w:leader="none" w:pos="800" w:val="left"/>
        </w:tabs>
        <w:numPr>
          <w:ilvl w:val="0"/>
          <w:numId w:val="2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холодное время года фрамуги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форточки закрываются за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 до отхода ко сну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firstLine="575"/>
        <w:spacing w:after="0" w:line="234" w:lineRule="auto"/>
        <w:tabs>
          <w:tab w:leader="none" w:pos="788" w:val="left"/>
        </w:tabs>
        <w:numPr>
          <w:ilvl w:val="0"/>
          <w:numId w:val="2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теплое время года сон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дневной и ночной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организуется при открытых окнах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избегая сквозняка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8.7.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Значения температуры воздуха и кратности обмена воздуха помещений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час должны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приниматься в соответствии с требованиями к температуре воздуха и кратности воздухообмена в основных помещениях дошкольных образовательных организаций в разных климатических районах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приложение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N 3).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8.8.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Концентрация вредных веществ воздуха в помещениях с постоянным пребыванием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групповых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игровых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спальнях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залах для музыкальных и физкультурных занятий и других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должны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превышать предельно допустимые концентрации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ПДК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атмосферного воздуха населенных мест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8.9.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Контроль за температурой воздуха во всех основных помещениях пребывания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осуществляется с помощью бытовых термометров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 xml:space="preserve">IX.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Требования к водоснабжению и канализации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Здания дошкольных образовательных организаций оборудуются системами холодного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горячего водоснабжения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канализацией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отсутствии централизованного водоснабжения в населенном пункте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холодного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горячего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дошкольной образовательной организации обеспечивается подача воды на пищеблок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помещения медицинского блока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прачечную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постирочную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туалетные всех групповых ячеек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Вода должна отвечать 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эпидемиологическим требованиям к питьевой воде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41" w:orient="portrait"/>
          <w:cols w:equalWidth="0" w:num="1">
            <w:col w:w="10780"/>
          </w:cols>
          <w:pgMar w:left="560" w:top="1411" w:right="566" w:bottom="1076" w:gutter="0" w:footer="0" w:header="0"/>
        </w:sect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9.4.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Подводкой горячей и холодной воды обеспечиваются помещения пищеблока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буфетных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туалетных для детей и персонала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постирочных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бассейна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медицинского блока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Умывальники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моечные ванны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душевые установки и водоразборные краны для хозяйственных нужд обеспечиваются смесителями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9.5.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допускается использование для технологических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хозяйственно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бытовых целей горячую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воду из системы отопления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9.6.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районах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где отсутствует централизованная канализация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здания дошкольных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образовательных организаций оборудуются внутренней канализацией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условии устройства выгребов или локальных очистных сооружений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 xml:space="preserve">X.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Требования к дошкольным образовательным организациям и группам для детей с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ограниченными возможностями здоровья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детей с ограниченными возможностями здоровья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инвалидов организуются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группы компенсирующей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комбинированной и оздоровительной направленности в дошкольных образовательных организациях любого вида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которых обеспечиваются необходимые условия для организации коррекционной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75"/>
        <w:spacing w:after="0" w:line="238" w:lineRule="auto"/>
        <w:tabs>
          <w:tab w:leader="none" w:pos="708" w:val="left"/>
        </w:tabs>
        <w:numPr>
          <w:ilvl w:val="0"/>
          <w:numId w:val="2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компенсирующей направленности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осуществления квалифицированной коррекции недостатков в физическом и психическом развитии и дошкольного образования детей с ограниченными возможностями здоровья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тяжелыми нарушениями речи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фонетико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фонематическими нарушениями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глухих и слабослышащих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слепых и слабовидящих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амблиопией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косоглазием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нарушениями опорно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двигательного аппарата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задержкой психического развития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умственной отсталостью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аутизмом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 сложным дефектом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сочетание двух и более недостатков в физическом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психическом развитии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иными ограниченными возможностями здоровья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29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firstLine="575"/>
        <w:spacing w:after="0" w:line="236" w:lineRule="auto"/>
        <w:tabs>
          <w:tab w:leader="none" w:pos="708" w:val="left"/>
        </w:tabs>
        <w:numPr>
          <w:ilvl w:val="0"/>
          <w:numId w:val="2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оздоровительной направленности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детей с туберкулезной интоксикацией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часто болеющих детей и других категорий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которым необходим комплекс специальных оздоровительных мероприятий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8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firstLine="575"/>
        <w:spacing w:after="0" w:line="234" w:lineRule="auto"/>
        <w:tabs>
          <w:tab w:leader="none" w:pos="708" w:val="left"/>
        </w:tabs>
        <w:numPr>
          <w:ilvl w:val="0"/>
          <w:numId w:val="2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комбинированной направленности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организации совместного воспитания и образования здоровых детей и детей с ограниченными возможностями здоровья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Устройство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содержание и организация работы дошкольных образовательных учреждений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групп компенсирующей и комбинированной направленности должны соответствовать требованиям настоящих санитарных правил и требованиям настоящей главы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Размещение помещений для воспитанников специальных дошкольных образовательных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организаций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дефекты физического развития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затрудняющие передвижение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нарушение координации движений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ослабление или отсутствие зрения и другие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должно обеспечивать возможность удобного перемещения внутри здания и к игровой площадке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Территория специальной дошкольной образовательной организации должна иметь удобные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подъездные пути и подходы от остановок общественного транспорта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 подъезды и подходы к зданию в пределах территории дошкольной организации должны быть асфальтированы или иметь другое твердое покрытие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Единый комплекс образовательных организаций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детский сад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школа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допускается размещать на одной территории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41" w:orient="portrait"/>
          <w:cols w:equalWidth="0" w:num="1">
            <w:col w:w="10780"/>
          </w:cols>
          <w:pgMar w:left="560" w:top="1135" w:right="566" w:bottom="801" w:gutter="0" w:footer="0" w:header="0"/>
        </w:sect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10.4.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территории дошкольной образовательной организации для детей с нарушениями опорно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двигательного аппарата уклон дорожек и тротуаров предусматривается 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градусов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ширина дорожек и тротуаров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1,6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поворотах и через каждые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 они должны иметь площадки для отдыха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 территории дошкольной образовательной организации для слепых и слабовидящих детей ширина прогулочных дорожек для безопасности передвижения детей должна быть 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 и иметь двустороннее ограждение двух уровней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перила на высоте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 и планка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высоте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Объекты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деревья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кустарники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столбы и другие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находящиеся на территории дошкольной организации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должны быть препятствием для ходьбы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прогулки и игр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Около поворотов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вблизи перекрестков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 зданий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около столбов и других препятствий дорожки должны иметь крупнозернистую структуру покрытий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шероховатая поверхность которых служит сигналом для замедления ходьбы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Асфальтированные дорожки должны иметь дугообразный профиль в зависимости от их ширины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середина дорожки возвышается над боковыми сторонами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5-15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10.5.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вечернее время на территории должно быть обеспечено искусственное освещение для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слабовидящих детей 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10.6.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Состав и площади помещений групповых ячеек специальных дошкольных образовательных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организаций для детей с нарушениями слуха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зрения и интеллекта при проектировании должны приниматься в соответствии с рекомендуемым составом и площадями помещений групповых для специальных дошкольных образовательных организаций в соответствии с таблицей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приложения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1.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10.7.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Состав и площади помещений групповых ячеек дошкольных образовательных организаций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детей с нарушением опорно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двигательного аппарата при проектировании должны приниматься в соответствии с рекомендуемым составом и площадями помещений групповых для специальных дошкольных образовательных организаций в соответствии с таблицей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приложения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1.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Пункт в редакции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введенной в действие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сентября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2015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года постановлением Главного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государственного санитарного врача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августа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41.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предыдущую редакцию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10.8.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Двери входов в здания дошкольных организаций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помещения для детей при открывании 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должны создавать препятствия для прохода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помещениях следует избегать устройства внешних углов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имеющиеся углы округлять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10.9.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Лестницы должны иметь двусторонние поручни и ограждение высотой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1,8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 или сплошное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ограждение сеткой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детей с поражением опорно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двигательного аппарата лестницы оборудуются двусторонними поручнями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устанавливаются на двух уровнях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высоте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0,9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 и дополнительный нижний поручень на высоте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0,5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Предусматривают лифты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пандусы с уклоном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1:6.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Пандусы должны иметь резиновое покрытие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10.10.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Стены основных помещений групповой ячейки и оборудование должны быть окрашены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матовыми красками светлых тонов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помещениях для детей с нарушениями зрения окраска дверей и дверных наличников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выступающих частей зданий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границ ступеней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мебели и оборудования должна контрастировать с окраской стен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41" w:orient="portrait"/>
          <w:cols w:equalWidth="0" w:num="1">
            <w:col w:w="10780"/>
          </w:cols>
          <w:pgMar w:left="560" w:top="1411" w:right="566" w:bottom="1077" w:gutter="0" w:footer="0" w:header="0"/>
        </w:sect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10.11.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использовании звукоусиливающей аппаратуры предусматривается звукоизоляция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перекрытий и стен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перекрытия и стены должны обладать высокими звукоизолирующими свойствами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10.12.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Групповые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спальни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музыкальные залы для слепых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слабовидящих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должны иметь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только южную и восточную ориентацию по сторонам горизонта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10.13.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Уровень искусственной освещенности для слепых и слабовидящих детей в игровых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учебных помещениях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музыкальных и спортивных залах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должен быть 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600-800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страдающих светобоязнью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игровых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учебных помещениях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музыкальных и спортивных залах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10.14.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Помещения групповых для слепых и слабовидящих детей должны быть оборудованы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комбинированной системой искусственного освещения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создания комфортных световых условий детям со светобоязнью над их учебными столами предусматривается обязательное раздельное включение отдельных групп светильников общего освещения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ind w:firstLine="575"/>
        <w:spacing w:after="0" w:line="234" w:lineRule="auto"/>
        <w:tabs>
          <w:tab w:leader="none" w:pos="788" w:val="left"/>
        </w:tabs>
        <w:numPr>
          <w:ilvl w:val="0"/>
          <w:numId w:val="3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логопедических кабинетах около зеркала устанавливаются настенные светильники местного освещения на кронштейнах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позволяющих менять угол наклона и высоту источника света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10.15.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Детская мебель и оборудование помещений должны быть безвредными для здоровья детей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firstLine="6"/>
        <w:spacing w:after="0" w:line="234" w:lineRule="auto"/>
        <w:tabs>
          <w:tab w:leader="none" w:pos="348" w:val="left"/>
        </w:tabs>
        <w:numPr>
          <w:ilvl w:val="0"/>
          <w:numId w:val="3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учитывать специфику организации педагогического процесса и лечебно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восстановительных мероприятий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соответствовать росту и возрасту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firstLine="575"/>
        <w:spacing w:after="0" w:line="236" w:lineRule="auto"/>
        <w:tabs>
          <w:tab w:leader="none" w:pos="788" w:val="left"/>
        </w:tabs>
        <w:numPr>
          <w:ilvl w:val="1"/>
          <w:numId w:val="3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помещениях групповых для слабовидящих детей и детей с умственной отсталостью рекомендуются одноместные универсальные столы с регулируемыми параметрами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простой и надежной конструкции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firstLine="575"/>
        <w:spacing w:after="0" w:line="238" w:lineRule="auto"/>
        <w:tabs>
          <w:tab w:leader="none" w:pos="788" w:val="left"/>
        </w:tabs>
        <w:numPr>
          <w:ilvl w:val="1"/>
          <w:numId w:val="3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помещениях групповых для детей с нарушениями слуха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глухих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слабослышащих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расстройствами речи рекомендуется предусматривать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одноместные столы с индивидуальными пультами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микрофонный комплект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слуховое оборудование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стол для воспитателя с пультом управления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усилителем и коммутатором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подводкой слаботочной линии к пульту управления каждого стола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Слуховое оборудование монтируется на стационарно закрепленных столах для детей и воспитателя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firstLine="575"/>
        <w:spacing w:after="0" w:line="234" w:lineRule="auto"/>
        <w:tabs>
          <w:tab w:leader="none" w:pos="788" w:val="left"/>
        </w:tabs>
        <w:numPr>
          <w:ilvl w:val="1"/>
          <w:numId w:val="3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помещениях групповых для детей с нарушениями функций опорно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двигательного аппарата предусматривается специальная мебель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10.16.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помещениях медицинского блока для детей с ограниченными возможностями здоровья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имеющих недостатки в физическом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психологическом развитии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должны быть созданы условия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организации оздоровительно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профилактических мероприятий и осуществления лечебной и коррекционно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восстановительной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10.17.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дошкольных образовательных организациях для детей с нарушением опорно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двигательного аппарата плавательный бассейн должен иметь устройство для опускания и поднятия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4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10.18.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помещениях с ваннами для лечебного массажа нормируемая температура воздуха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составляет 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расчете кратности обмена воздуха 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sz w:val="1"/>
          <w:szCs w:val="1"/>
          <w:color w:val="auto"/>
        </w:rPr>
        <w:drawing>
          <wp:inline distT="0" distB="0" distL="0" distR="0">
            <wp:extent cx="104775" cy="18097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час на ребенка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41" w:orient="portrait"/>
          <w:cols w:equalWidth="0" w:num="1">
            <w:col w:w="10780"/>
          </w:cols>
          <w:pgMar w:left="560" w:top="1135" w:right="566" w:bottom="1440" w:gutter="0" w:footer="0" w:header="0"/>
        </w:sect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 xml:space="preserve">XI.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Требования к приему детей в дошкольные образовательные организации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режиму дня и</w:t>
      </w:r>
    </w:p>
    <w:p>
      <w:pPr>
        <w:ind w:left="2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организации воспитательно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образовательного процесса</w:t>
      </w:r>
    </w:p>
    <w:p>
      <w:pPr>
        <w:ind w:left="580"/>
        <w:spacing w:after="0" w:line="236" w:lineRule="auto"/>
        <w:tabs>
          <w:tab w:leader="none" w:pos="2000" w:val="left"/>
          <w:tab w:leader="none" w:pos="2860" w:val="left"/>
          <w:tab w:leader="none" w:pos="3940" w:val="left"/>
          <w:tab w:leader="none" w:pos="5580" w:val="left"/>
          <w:tab w:leader="none" w:pos="5920" w:val="left"/>
          <w:tab w:leader="none" w:pos="7440" w:val="left"/>
          <w:tab w:leader="none" w:pos="9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11.1.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Прием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впервые</w:t>
        <w:tab/>
        <w:t>поступающих</w:t>
        <w:tab/>
        <w:t>в</w:t>
        <w:tab/>
        <w:t>дошкольные</w:t>
        <w:tab/>
        <w:t>образовательные</w:t>
        <w:tab/>
        <w:t>организации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осуществляется на основании медицинского заключения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11.2.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Ежедневный утренний прием детей проводится воспитателями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медицинскими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работниками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опрашивают родителей о состоянии здоровья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показаниям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наличии катаральных явлений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явлений интоксикации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ребенку проводится термометрия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Выявленные больные дети или дети с подозрением на заболевание в дошкольные образовательные организации не принимаются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заболевших в течение дня детей изолируют от здоровых детей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временно размещают в помещениях медицинского блока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прихода родителей или их госпитализации в лечебно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профилактическую организацию с информированием родителей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11.3.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После перенесенного заболевания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 также отсутствия более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дней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исключением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выходных и праздничных дней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детей принимают в дошкольные образовательные организации только при наличии справки с указанием диагноза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длительности заболевания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сведений об отсутствии контакта с инфекционными больными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11.4.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Режим дня должен соответствовать возрастным особенностям детей и способствовать 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гармоничному развитию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Максимальная продолжительность непрерывного бодрствования детей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3-7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лет составляет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5,5-6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соответствии с медицинскими рекомендациями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11.5.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Рекомендуемая продолжительность ежедневных прогулок составляет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3-4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часа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Продолжительность прогулки определяется дошкольной образовательной организацией в зависимости от климатических условий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температуре воздуха ниже минус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15°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 и скорости ветра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продолжительность прогулки рекомендуется сокращать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11.6.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Рекомендуется организовывать прогулки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раза в день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первую половину дня и во вторую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половину дня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после дневного сна или перед уходом детей домой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11.7.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организации режима пребывания детей в дошкольных образовательных организациях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группах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более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часов организуется прием пищи с интервалом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3-4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часа и дневной сон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;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организации режима пребывания детей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часов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организуется однократный прием пищи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Общая продолжительность суточного сна для детей дошкольного возраста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12-12,5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 которых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2-2,5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часа отводится на дневной сон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детей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1,5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 дневной сон организуют дважды в первую и вторую половину дня общей продолжительностью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3,5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Оптимальным является организация дневного сна на воздухе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веранды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детей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1,5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лет дневной сон организуют однократно продолжительностью 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Перед сном не рекомендуется проведение подвижных эмоциональных игр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закаливающих процедур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 время сна детей присутствие воспитателя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его помощника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спальне обязательно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11.8.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самостоятельную деятельность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3-7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игры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подготовка к образовательной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деятельности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личная гигиена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режиме дня должно отводиться 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3-4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11.9.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детей раннего возраста 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1,5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3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 длительность непрерывной образовательной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деятельности не должна превышать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Допускается осуществлять образовательную деятельность в первую и во вторую половину дня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8-10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Допускается осуществлять образовательную деятельность на игровой площадке во время прогулки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Пункт в редакции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введенной в действие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сентября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2015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года постановлением Главного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государственного санитарного врача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августа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41.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41" w:orient="portrait"/>
          <w:cols w:equalWidth="0" w:num="1">
            <w:col w:w="10780"/>
          </w:cols>
          <w:pgMar w:left="560" w:top="1127" w:right="566" w:bottom="801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предыдущую редакцию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11.10.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Продолжительность непрерывной образовательной деятельности для детей 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3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4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-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детей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детей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для детей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Пункт в редакции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введенной в действие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сентября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2015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года постановлением Главного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государственного санитарного врача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августа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41.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предыдущую редакцию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11.11.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Максимально допустимый объем образовательной нагрузки в первой половине дня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младшей и средней группах не превышает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 соответственно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в старшей и подготовительной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1,5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часа соответственно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середине времени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отведенного на непрерывную образовательную деятельность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проводят физкультурные минутки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Перерывы между периодами непрерывной образовательной деятельности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11.12.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Образовательная деятельность с детьми старшего дошкольного возраста может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осуществляться во второй половине дня после дневного сна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Ее продолжительность должна составлять 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25-30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 в день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середине непрерывной образовательной деятельности статического характера проводятся физкультурные минутки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Пункт в редакции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введенной в действие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сентября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2015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года постановлением Главного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государственного санитарного врача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августа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41.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предыдущую редакцию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11.13.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Образовательную деятельность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требующую повышенной познавательной активности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умственного напряжения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следует организовывать в первую половину дня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профилактики утомления детей рекомендуется проводить физкультурные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музыкальные занятия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ритмику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 xml:space="preserve">XII.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Требования к организации физического воспитания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12.1.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Физическое воспитание детей должно быть направлено на улучшение здоровья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физического развития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расширение функциональных возможностей детского организма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формирование двигательных навыков и двигательных качеств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right="20"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12.2.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Двигательный режим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физические упражнения и закаливающие мероприятия следует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осуществлять с учетом здоровья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возраста детей и времени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Рекомендуется использовать формы двигательной деятельности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утреннюю гимнастику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занятия физической культурой в помещении и на воздухе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физкультурные минутки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подвижные игры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спортивные упражнения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ритмическую гимнастику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занятия на тренажерах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плавание и другие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75"/>
        <w:spacing w:after="0" w:line="237" w:lineRule="auto"/>
        <w:tabs>
          <w:tab w:leader="none" w:pos="788" w:val="left"/>
        </w:tabs>
        <w:numPr>
          <w:ilvl w:val="0"/>
          <w:numId w:val="3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объеме двигательной активности воспитанников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5-7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лет следует предусмотреть в организованных формах оздоровительно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воспитательной деятельности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6-8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часов в неделю с учетом психофизиологических особенностей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времени года и режима работы дошкольных образовательных организаций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реализации двигательной деятельности детей используются оборудование и инвентарь физкультурного зала и спортивных площадок в соответствии с возрастом и ростом ребенка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12.3.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Физическое развитие детей первого года жизни организуют в форме индивидуальных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занятий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включающих комплексы массажа и гимнастики по назначению врача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Реализация основной образовательной программы для детей первого года жизни проводится с</w:t>
      </w:r>
    </w:p>
    <w:p>
      <w:pPr>
        <w:sectPr>
          <w:pgSz w:w="11900" w:h="16841" w:orient="portrait"/>
          <w:cols w:equalWidth="0" w:num="1">
            <w:col w:w="10780"/>
          </w:cols>
          <w:pgMar w:left="560" w:top="1122" w:right="566" w:bottom="799" w:gutter="0" w:footer="0" w:header="0"/>
        </w:sectPr>
      </w:pPr>
    </w:p>
    <w:p>
      <w:pPr>
        <w:jc w:val="both"/>
        <w:ind w:right="2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каждым ребенком индивидуально в групповом помещении ежедневно не ранее чем через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 после еды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Длительность занятия с каждым ребенком составляет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6-10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Начиная 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месяцев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помимо комплексов гимнастики и массажа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детьми проводят разнообразные подвижные игры в индивидуальном порядке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Допускается объединение детей в небольшие группы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2-3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ребенка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реализации основной образовательной программы по физическому развитию в индивидуальной форме рекомендуется использовать стол высотой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72-75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шириной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длиной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90-100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имеющим мягкое покрытие из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позволяющих проводить влажную обработку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дезинфекцию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стол сверху накрывается пеленкой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которая меняется после каждого ребенка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12.4.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детьми второго и третьего года жизни занятия по физическому развитию основной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образовательной программы осуществляют по подгруппам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2-3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раза в неделю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детьми второго года жизни занятия по физическому развитию основной образовательной программы проводят в групповом помещении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детьми третьего года жизни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групповом помещении или в физкультурном зале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Рекомендуемое количество детей в группе для занятий по физическому развитию и ее длительность в зависимости от возраста детей представлена в таблице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9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Таблица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jc w:val="center"/>
        <w:ind w:left="620" w:right="64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Рекомендуемое количество детей в группе для занятий по физическому развитию и их продолжительность в зависимости от возраста детей в минутах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1"/>
        </w:trPr>
        <w:tc>
          <w:tcPr>
            <w:tcW w:w="16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ind w:left="1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Возраст детей</w:t>
            </w:r>
          </w:p>
        </w:tc>
        <w:tc>
          <w:tcPr>
            <w:tcW w:w="14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6"/>
        </w:trPr>
        <w:tc>
          <w:tcPr>
            <w:tcW w:w="1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8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от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г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до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г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. 6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м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.</w:t>
            </w: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 xml:space="preserve">от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 xml:space="preserve"> г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. 7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 xml:space="preserve"> м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.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 xml:space="preserve"> до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2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 xml:space="preserve"> лет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 xml:space="preserve">от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2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 xml:space="preserve"> лет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 xml:space="preserve"> м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.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 xml:space="preserve"> до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3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 xml:space="preserve"> лет</w:t>
            </w:r>
          </w:p>
        </w:tc>
        <w:tc>
          <w:tcPr>
            <w:tcW w:w="14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 xml:space="preserve">старше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3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 xml:space="preserve"> лет</w:t>
            </w:r>
          </w:p>
        </w:tc>
      </w:tr>
      <w:tr>
        <w:trPr>
          <w:trHeight w:val="396"/>
        </w:trPr>
        <w:tc>
          <w:tcPr>
            <w:tcW w:w="1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Число детей</w:t>
            </w:r>
          </w:p>
        </w:tc>
        <w:tc>
          <w:tcPr>
            <w:tcW w:w="17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2-4</w:t>
            </w: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4-6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6"/>
              </w:rPr>
              <w:t>8-12</w:t>
            </w:r>
          </w:p>
        </w:tc>
        <w:tc>
          <w:tcPr>
            <w:tcW w:w="14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Вся группа</w:t>
            </w:r>
          </w:p>
        </w:tc>
      </w:tr>
      <w:tr>
        <w:trPr>
          <w:trHeight w:val="396"/>
        </w:trPr>
        <w:tc>
          <w:tcPr>
            <w:tcW w:w="1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8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Длительность</w:t>
            </w:r>
          </w:p>
        </w:tc>
        <w:tc>
          <w:tcPr>
            <w:tcW w:w="17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6-8</w:t>
            </w: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8-10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10-15</w:t>
            </w:r>
          </w:p>
        </w:tc>
        <w:tc>
          <w:tcPr>
            <w:tcW w:w="14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15</w:t>
            </w:r>
          </w:p>
        </w:tc>
      </w:tr>
      <w:tr>
        <w:trPr>
          <w:trHeight w:val="209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занятия</w:t>
            </w:r>
          </w:p>
        </w:tc>
        <w:tc>
          <w:tcPr>
            <w:tcW w:w="1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397"/>
        </w:trPr>
        <w:tc>
          <w:tcPr>
            <w:tcW w:w="1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78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12.5.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Занятия по физическому развитию основной образовательной программы для детей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возрасте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лет организуются 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 в неделю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Длительность занятий по физическому развитию зависит от возраста детей и составляет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3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 младшей группе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3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 средней группе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</w:p>
    <w:p>
      <w:pPr>
        <w:spacing w:after="0" w:line="27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3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 старшей группе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3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 подготовительной группе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41" w:orient="portrait"/>
          <w:cols w:equalWidth="0" w:num="1">
            <w:col w:w="10780"/>
          </w:cols>
          <w:pgMar w:left="560" w:top="1135" w:right="566" w:bottom="756" w:gutter="0" w:footer="0" w:header="0"/>
        </w:sect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Один раз в неделю для детей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5-7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лет следует круглогодично организовывать занятия по физическому развитию детей на открытом воздухе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проводят только при отсутствии у детей медицинских противопоказаний и наличии у детей спортивной одежды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соответствующей погодным условиям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75"/>
        <w:spacing w:after="0" w:line="236" w:lineRule="auto"/>
        <w:tabs>
          <w:tab w:leader="none" w:pos="788" w:val="left"/>
        </w:tabs>
        <w:numPr>
          <w:ilvl w:val="0"/>
          <w:numId w:val="3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теплое время года при благоприятных метеорологических условиях непосредственно образовательную деятельность по физическому развитию рекомендуется организовывать на открытом воздухе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12.6.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Закаливание детей включает комплекс мероприятий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широкая аэрация помещений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правильно организованная прогулка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физические упражнения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проводимые в легкой спортивной одежде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firstLine="6"/>
        <w:spacing w:after="0" w:line="234" w:lineRule="auto"/>
        <w:tabs>
          <w:tab w:leader="none" w:pos="228" w:val="left"/>
        </w:tabs>
        <w:numPr>
          <w:ilvl w:val="0"/>
          <w:numId w:val="3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помещении и на открытом воздухе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умывание прохладной водой и другие водные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воздушные и солнечные процедуры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закаливания детей основные природные факторы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солнце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воздух и вода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используют дифференцированно в зависимости от возраста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здоровья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учетом подготовленности персонала и материальной базы дошкольной образовательной организации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организации закаливания должны быть реализованы основные гигиенические принципы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постепенность систематичность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комплексность и учет индивидуальных особенностей ребенка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12.7.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организации плавания детей используются бассейны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отвечающие 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эпидемиологическим требованиям к плавательным бассейнам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Продолжительность нахождения в бассейне в зависимости от возраста детей должна составлять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младшей группе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- 15-20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средней группе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- 20-25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старшей группе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- 25-30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подготовительной группе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- 25-30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профилактики переохлаждения детей плавание в бассейне не следует заканчивать холодовой нагрузкой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Прогулку детей после плавания в бассейне организуют не менее чем через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целях предупреждения переохлаждения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12.8.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использовании сауны с целью закаливания и оздоровления детей необходимо соблюдать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следующие требования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ind w:firstLine="575"/>
        <w:spacing w:after="0" w:line="234" w:lineRule="auto"/>
        <w:tabs>
          <w:tab w:leader="none" w:pos="708" w:val="left"/>
        </w:tabs>
        <w:numPr>
          <w:ilvl w:val="0"/>
          <w:numId w:val="3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 время проведения процедур необходимо избегать прямого воздействия теплового потока от калорифера на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8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firstLine="575"/>
        <w:spacing w:after="0" w:line="234" w:lineRule="auto"/>
        <w:tabs>
          <w:tab w:leader="none" w:pos="708" w:val="left"/>
        </w:tabs>
        <w:numPr>
          <w:ilvl w:val="0"/>
          <w:numId w:val="3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 термокамере следует поддерживать температуру воздуха в пределах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60-70°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 при относительной влажности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15-10%;</w:t>
      </w:r>
    </w:p>
    <w:p>
      <w:pPr>
        <w:spacing w:after="0" w:line="27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3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продолжительность первого посещения ребенком сауны не должна превышать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8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firstLine="575"/>
        <w:spacing w:after="0" w:line="234" w:lineRule="auto"/>
        <w:tabs>
          <w:tab w:leader="none" w:pos="708" w:val="left"/>
        </w:tabs>
        <w:numPr>
          <w:ilvl w:val="0"/>
          <w:numId w:val="3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после пребывания в сауне ребенку следует обеспечить отдых в специальной комнате и организовать питьевой режим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чай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минеральная вода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12.9.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Дети могут посещать бассейн и сауну только при наличии разрешения врача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педиатра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Присутствие медицинского персонала обязательно во время плавания детей в бассейне и нахождения их в сауне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12.10.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достижения достаточного объема двигательной активности детей необходимо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использовать все организованные формы занятий физическими упражнениями с широким включением</w:t>
      </w:r>
    </w:p>
    <w:p>
      <w:pPr>
        <w:sectPr>
          <w:pgSz w:w="11900" w:h="16841" w:orient="portrait"/>
          <w:cols w:equalWidth="0" w:num="1">
            <w:col w:w="10780"/>
          </w:cols>
          <w:pgMar w:left="560" w:top="1411" w:right="566" w:bottom="801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подвижных игр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спортивных упражнений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Работа по физическому развитию проводится с учетом здоровья детей при постоянном контроле со стороны медицинских работников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 xml:space="preserve">XIII.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Требования к оборудованию пищеблока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инвентарю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посуде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13.1.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Пищеблок дошкольной организации должен быть оборудован необходимым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технологическим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холодильным и моечным оборудованием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Набор оборудования производственных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складских помещений рекомендуется принимать в соответствии с приложением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4.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 технологическое и холодильное оборудование должно быть исправно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13.2.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Технологическое оборудование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инвентарь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посуда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тара должны быть изготовлены из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разрешенных для контакта с пищевыми продуктами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Весь кухонный инвентарь и кухонная посуда должны иметь маркировку для сырых и готовых пищевых продуктов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работе технологического оборудования должна быть исключена возможность контакта пищевого сырья и готовых к употреблению продуктов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13.3.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Производственное оборудование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разделочный инвентарь и посуда должны отвечать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следующим требованиям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-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столы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предназначенные для обработки пищевых продуктов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должны быть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цельнометаллическими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75"/>
        <w:spacing w:after="0" w:line="237" w:lineRule="auto"/>
        <w:tabs>
          <w:tab w:leader="none" w:pos="708" w:val="left"/>
        </w:tabs>
        <w:numPr>
          <w:ilvl w:val="0"/>
          <w:numId w:val="3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разделки сырых и готовых продуктов следует иметь отдельные разделочные столы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ножи и доски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разделки сырых и готовых продуктов используются доски из дерева твердых пород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других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разрешенных для контакта с пищевыми продуктами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подвергающихся мытью и дезинфекции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без дефектов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щелей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зазоров и других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29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firstLine="575"/>
        <w:spacing w:after="0" w:line="236" w:lineRule="auto"/>
        <w:tabs>
          <w:tab w:leader="none" w:pos="708" w:val="left"/>
        </w:tabs>
        <w:numPr>
          <w:ilvl w:val="0"/>
          <w:numId w:val="3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доски и ножи должны быть промаркированы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"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"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сырое мясо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"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"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сырые куры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"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"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сырая рыба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"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"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сырые овощи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"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"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вареное мясо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"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"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вареная рыба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"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"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вареные овощи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"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гастрономия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", "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Сельдь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", "X" -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хлеб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"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Зелень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";</w:t>
      </w:r>
    </w:p>
    <w:p>
      <w:pPr>
        <w:spacing w:after="0" w:line="28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firstLine="575"/>
        <w:spacing w:after="0" w:line="234" w:lineRule="auto"/>
        <w:tabs>
          <w:tab w:leader="none" w:pos="708" w:val="left"/>
        </w:tabs>
        <w:numPr>
          <w:ilvl w:val="0"/>
          <w:numId w:val="3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посуда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используемая для приготовления и хранения пищи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должна быть изготовлена из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безопасных для здоровья человека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8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firstLine="575"/>
        <w:spacing w:after="0" w:line="234" w:lineRule="auto"/>
        <w:tabs>
          <w:tab w:leader="none" w:pos="708" w:val="left"/>
        </w:tabs>
        <w:numPr>
          <w:ilvl w:val="0"/>
          <w:numId w:val="3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компоты и кисели готовят в посуде из нержавеющей стали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кипячения молока выделяют отдельную посуду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9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firstLine="575"/>
        <w:spacing w:after="0" w:line="234" w:lineRule="auto"/>
        <w:tabs>
          <w:tab w:leader="none" w:pos="708" w:val="left"/>
        </w:tabs>
        <w:numPr>
          <w:ilvl w:val="0"/>
          <w:numId w:val="3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кухонная посуда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столы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оборудование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инвентарь должны быть промаркированы и использоваться по назначению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8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firstLine="575"/>
        <w:spacing w:after="0" w:line="236" w:lineRule="auto"/>
        <w:tabs>
          <w:tab w:leader="none" w:pos="708" w:val="left"/>
        </w:tabs>
        <w:numPr>
          <w:ilvl w:val="0"/>
          <w:numId w:val="3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количество одновременно используемой столовой посуды и приборов должно соответствовать списочному составу детей в группе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персонала следует иметь отдельную столовую посуду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Посуда хранится в буфетной групповой на решетчатых полках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стеллажах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13.4.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Каждая группа помещений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производственные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складские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бытовые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оборудуется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раздельными системами приточно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вытяжной вентиляции с механическим и естественным побуждением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Технологическое оборудование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являющееся источниками выделений тепла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газов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оборудуется локальными вытяжными системами вентиляции в зоне максимального загрязнения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41" w:orient="portrait"/>
          <w:cols w:equalWidth="0" w:num="1">
            <w:col w:w="10780"/>
          </w:cols>
          <w:pgMar w:left="560" w:top="1122" w:right="566" w:bottom="801" w:gutter="0" w:footer="0" w:header="0"/>
        </w:sect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13.5.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Моечные ванны для обработки кухонного инвентаря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кухонной посуды и производственного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оборудования пищеблока должны быть обеспечены подводкой холодной и горячей воды через смесители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13.6.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ополаскивания посуды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том числе столовой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используются гибкие шланги с душевой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насадкой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13.7.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Помещение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место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мытья обменной тары оборудуется ванной или трапом с бортиком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облицованным керамической плиткой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13.8.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 всех производственных помещениях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моечных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санузле устанавливаются раковины для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мытья рук с подводкой горячей и холодной воды через смесители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13.9.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месте присоединения каждой производственной ванны к канализации должен быть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воздушный разрыв 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мм от верха приемной воронки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которую устраивают выше сифонных устройств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13.10.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Кухонную посуду освобождают от остатков пищи и моют в двухсекционной ванне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соблюдением следующего режима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первой секции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мытье щетками водой с температурой не ниже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40°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с добавлением моющих средств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;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 второй секции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-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ополаскивают проточной горячей водой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температурой не ниже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65°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с помощью шланга с душевой насадкой и просушивают в перевернутом виде на решетчатых полках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стеллажах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Чистую кухонную посуду хранят на стеллажах на высоте 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0,35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 от пола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13.11.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Разделочные доски и мелкий деревянный инвентарь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лопатки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мешалки и другое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мытья в первой ванне горячей водой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не ниже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40°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добавлением моющих средств ополаскивают горячей водой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не ниже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65°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 второй ванне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обдают кипятком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затем просушивают на решетчатых стеллажах или полках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Доски и ножи хранятся на рабочих местах раздельно в кассетах или в подвешенном виде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13.12.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Металлический инвентарь после мытья прокаливают в духовом шкафу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;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мясорубки после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использования разбирают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промывают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обдают кипятком и тщательно просушивают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13.13.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Столовая и чайная посуда выделяется для каждой группы из расчета не менее одного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комплекта на одного ребенка согласно списочному составу детей в группе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Используемая для детей столовая и чайная посуда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тарелки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блюдца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чашки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может быть изготовлена из фаянса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фарфора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столовые приборы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ложки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вилки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ножи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 нержавеющей стали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допускается использовать посуду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right="20" w:firstLine="6"/>
        <w:spacing w:after="0" w:line="234" w:lineRule="auto"/>
        <w:tabs>
          <w:tab w:leader="none" w:pos="168" w:val="left"/>
        </w:tabs>
        <w:numPr>
          <w:ilvl w:val="0"/>
          <w:numId w:val="3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отбитыми краями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трещинами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сколами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деформированную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поврежденной эмалью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пластмассовую и столовые приборы из алюминия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13.14.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моечной и буфетных вывешиваются инструкции о правилах мытья посуды и инвентаря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указанием концентраций и объемов применяемых моющих и дезинфекционных средств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Абзац в редакции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введенной в действие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сентября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2015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года постановлением Главного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государственного санитарного врача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августа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41.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предыдущую редакцию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Посуду и столовые приборы моют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гнездных ваннах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установленных в буфетных каждой групповой ячейки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Столовая посуда после механического удаления остатков пищи моется путем полного погружения с добавлением моющих средств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первая ванна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температурой воды не ниже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40°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ополаскивается</w:t>
      </w:r>
    </w:p>
    <w:p>
      <w:pPr>
        <w:sectPr>
          <w:pgSz w:w="11900" w:h="16841" w:orient="portrait"/>
          <w:cols w:equalWidth="0" w:num="1">
            <w:col w:w="10780"/>
          </w:cols>
          <w:pgMar w:left="560" w:top="1411" w:right="566" w:bottom="801" w:gutter="0" w:footer="0" w:header="0"/>
        </w:sectPr>
      </w:pPr>
    </w:p>
    <w:p>
      <w:pPr>
        <w:jc w:val="both"/>
        <w:ind w:right="2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горячей проточной водой с температурой не ниже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65°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вторая ванна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помощью гибкого шланга с душевой насадкой и просушивается на специальных решетках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Чашки моют горячей водой с применением моющих средств в первой ванне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ополаскивают горячей проточной водой во второй ванне и просушивают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Столовые приборы после механической очистки и мытья с применением моющих средств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первая ванна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ополаскивают горячей проточной водой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вторая ванна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Чистые столовые приборы хранят в предварительно промытых кассетах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диспенсерах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вертикальном положении ручками вверх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Столовую посуду для персонала моют и хранят в буфетной групповой ячейки отдельно от столовой посуды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предназначенной для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13.15.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обеззараживания посуды в каждой групповой ячейке следует иметь промаркированную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емкость с крышкой для замачивания посуды вдезинфекционном растворе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Допускается использование сухожарового шкафа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Пункт в редакции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введенной в действие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сентября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2015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года постановлением Главного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государственного санитарного врача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августа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41.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предыдущую редакцию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13.16.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группах для детей младенческого и раннего возраста бутылочки после молочных смесей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моют теплой водой с помощью ерша и моющих средств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тщательно ополаскивают проточной водой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затем стерилизуют при температуре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120°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 в течение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 или кипятят в воде в течение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 и хранят в промаркированной закрытой эмалированной посуде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Ерши после использования моют проточной водой и кипятят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высушивают и хранят в сухом виде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Соски после употребления моют водой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замачивают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2%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растворе питьевой соды в течение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15-20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повторно моют водой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кипятят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минуты в воде и хранят в промаркированной емкости с закрытой крышкой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13.17.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Рабочие столы на пищеблоке и столы в групповых после каждого приема пищи моют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горячей водой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используя предназначенные для мытья средства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моющие средства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мочалки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щетки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ветошь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конце рабочего дня производственные столы для сырой продукции моют с использованием дезинфекционных средств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Абзац в редакции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введенной в действие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сентября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2015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года постановлением Главного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государственного санитарного врача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августа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41.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предыдущую редакцию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Мочалки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щетки для мытья посуды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ветошь для протирания столов после использования стирают с применением моющих средств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просушивают и хранят в специально промаркированной таре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Щетки с наличием дефектов и видимых загрязнений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металлические мочалки не используются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13.18.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Пищевые отходы на пищеблоке и в группах собираются в промаркированные ведра или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специальную тару с крышками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очистка которых проводится по мере заполнения их не более чем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2/3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объема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Ежедневно в конце дня ведра или специальная тара независимо от наполнения очищается с помощью шлангов над канализационными трапами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промывается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2%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раствором кальцинированной соды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затем ополаскивается горячей водой и просушивается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13.19.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помещениях пищеблока ежедневно проводится уборка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мытье полов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удаление пыли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паутины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протирание радиаторов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подоконников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еженедельно с применением моющих средств</w:t>
      </w:r>
    </w:p>
    <w:p>
      <w:pPr>
        <w:sectPr>
          <w:pgSz w:w="11900" w:h="16841" w:orient="portrait"/>
          <w:cols w:equalWidth="0" w:num="1">
            <w:col w:w="10780"/>
          </w:cols>
          <w:pgMar w:left="560" w:top="1135" w:right="566" w:bottom="801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проводится мытье стен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осветительной арматуры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очистка стекол от пыли и копоти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Один раз в месяц необходимо проводить генеральную уборку с последующей дезинфекцией всех помещений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оборудования и инвентаря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13.20.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помещениях пищеблока дезинсекция и дератизация проводится специализированными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организациями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 xml:space="preserve">XIV.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Требования к условиям хранения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приготовления и реализации пищевых продуктов и</w:t>
      </w:r>
    </w:p>
    <w:p>
      <w:pPr>
        <w:ind w:left="4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кулинарных изделий</w:t>
      </w:r>
    </w:p>
    <w:p>
      <w:pPr>
        <w:ind w:left="580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14.1.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Прием  пищевых  продуктов  и  продовольственного  сырья  в  дошкольные  образовательные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организации осуществляется при наличии документов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подтверждающих их качество и безопасность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 централизованной поставке продукции и продовольственного сырья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 комбината питания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школьно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базового предприятия и других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подтверждения качества и безопасности продукции и продовольственного сырья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допускается указывать в товарно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транспортной накладной сведения о номере сертификата соответствия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сроке его действия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органе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выдавшем сертификат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регистрационный номер декларации о соответствии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срок ее действия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наименование изготовителя или производителя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поставщика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принявшего декларацию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орган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ее зарегистрировавший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Продукция поступает в таре производителя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поставщика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Документация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удостоверяющая качество и безопасность продукции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маркировочные ярлыки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их копии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должны сохраняться до окончания реализации продукции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Входной контроль поступающих продуктов осуществляется ответственным лицом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Результаты контроля регистрируются в журнале бракеража скоропортящихся пищевых продуктов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поступающих на пищеблок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5),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который хранится в течение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допускаются к приему пищевые продукты с признаками недоброкачественности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продукты без сопроводительных документов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подтверждающих их качество и безопасность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имеющие маркировки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случае если наличие такой маркировки предусмотрено законодательством Российской Федерации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14.2.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Пищевые продукты хранятся в соответствии с условиями хранения и сроками годности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установленными предприятием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изготовителем в соответствии с нормативно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технической документацией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Контроль соблюдения температурного режима в холодильном оборудовании осуществляется ежедневно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результаты заносятся в журнал учета температурного режима в холодильном оборудовании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Приложение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6),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который хранится в течение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right="20"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14.3.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наличии одной холодильной камеры места хранения мяса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рыбы и молочных продуктов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должны быть разграничены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14.4.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Складские помещения для хранения сухих сыпучих продуктов оборудуются приборами для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измерения температуры и влажности воздуха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14.5.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Хранение продуктов в холодильных и морозильных камерах осуществляется на стеллажах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подтоварниках в таре производителя в таре поставщика или в промаркированных емкостях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41" w:orient="portrait"/>
          <w:cols w:equalWidth="0" w:num="1">
            <w:col w:w="10780"/>
          </w:cols>
          <w:pgMar w:left="560" w:top="1122" w:right="566" w:bottom="1077" w:gutter="0" w:footer="0" w:header="0"/>
        </w:sect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14.6.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Молоко хранится в той же таре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которой оно поступило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в потребительской упаковке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Пункт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14.5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предыдущей редакции 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сентября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 считается абзацем вторым пункта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14.6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настоящей редакции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постановление Главного государственного санитарного врача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августа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41.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Масло сливочное хранятся на полках в заводской таре или брусками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завернутыми в пергамент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лотках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Крупные сыры хранятся на стеллажах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мелкие сыры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полках в потребительской таре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Сметана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творог хранятся в таре с крышкой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допускается оставлять ложки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лопатки в таре со сметаной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творогом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Яйцо хранится в коробах на подтоварниках в сухих прохладных помещениях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холодильниках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</w:t>
      </w:r>
    </w:p>
    <w:p>
      <w:pPr>
        <w:ind w:left="180" w:hanging="174"/>
        <w:spacing w:after="0"/>
        <w:tabs>
          <w:tab w:leader="none" w:pos="180" w:val="left"/>
        </w:tabs>
        <w:numPr>
          <w:ilvl w:val="0"/>
          <w:numId w:val="3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кассетах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отдельных полках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стеллажах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Обработанное яйцо хранится в промаркированной емкости</w:t>
      </w:r>
    </w:p>
    <w:p>
      <w:pPr>
        <w:ind w:left="180" w:hanging="174"/>
        <w:spacing w:after="0"/>
        <w:tabs>
          <w:tab w:leader="none" w:pos="180" w:val="left"/>
        </w:tabs>
        <w:numPr>
          <w:ilvl w:val="0"/>
          <w:numId w:val="3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производственных помещениях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Крупа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мука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макаронные изделия хранятся в сухом помещении в заводской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потребительской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упаковке на подтоварниках либо стеллажах на расстоянии от пола 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расстояние между стеной и продуктами должно быть 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Ржаной и пшеничный хлеб хранятся раздельно на стеллажах и в шкафах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расстоянии нижней полки от пола 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Дверки в шкафах должны иметь отверстия для вентиляции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уборке мест хранения хлеба крошки сметают специальными щетками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полки протирают тканью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смоченной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1%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раствором столового уксуса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Картофель и корнеплоды хранятся в сухом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темном помещении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капуста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отдельных стеллажах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ларях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квашеные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соленые овощи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температуре не выше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+10°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580"/>
        <w:spacing w:after="0"/>
        <w:tabs>
          <w:tab w:leader="none" w:pos="1580" w:val="left"/>
          <w:tab w:leader="none" w:pos="2400" w:val="left"/>
          <w:tab w:leader="none" w:pos="3460" w:val="left"/>
          <w:tab w:leader="none" w:pos="3720" w:val="left"/>
          <w:tab w:leader="none" w:pos="4640" w:val="left"/>
          <w:tab w:leader="none" w:pos="4900" w:val="left"/>
          <w:tab w:leader="none" w:pos="6280" w:val="left"/>
          <w:tab w:leader="none" w:pos="7020" w:val="left"/>
          <w:tab w:leader="none" w:pos="7540" w:val="left"/>
          <w:tab w:leader="none" w:pos="8960" w:val="left"/>
          <w:tab w:leader="none" w:pos="9360" w:val="left"/>
          <w:tab w:leader="none" w:pos="100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Плоды и</w:t>
        <w:tab/>
        <w:t>зелень</w:t>
        <w:tab/>
        <w:t>хранятся</w:t>
        <w:tab/>
        <w:t>в</w:t>
        <w:tab/>
        <w:t>ящиках</w:t>
        <w:tab/>
        <w:t>в</w:t>
        <w:tab/>
        <w:t>прохладном</w:t>
        <w:tab/>
        <w:t>месте</w:t>
        <w:tab/>
        <w:t>при</w:t>
        <w:tab/>
        <w:t>температуре</w:t>
        <w:tab/>
        <w:t>не</w:t>
        <w:tab/>
        <w:t>выше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+12°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Озелененный картофель не допускается использовать в пищу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right="20"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Продукты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имеющие специфический запах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специи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сельдь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следует хранить отдельно от других продуктов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воспринимающих запахи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масло сливочное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сыр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сахар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соль и другие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Пункт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14.6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предыдущей редакции 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сентября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 считается абзацем двенадцатым пункта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14.6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настоящей редакции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-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постановление Главного государственного санитарного врача Российской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августа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41.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Кисломолочные и другие готовые к употреблению скоропортящиеся продукты перед подачей детям выдерживают в закрытой потребительской упаковке при комнатной температуре до достижения ими температуры реализации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15°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± 2°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не более одного часа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41" w:orient="portrait"/>
          <w:cols w:equalWidth="0" w:num="1">
            <w:col w:w="10780"/>
          </w:cols>
          <w:pgMar w:left="560" w:top="1122" w:right="566" w:bottom="1077" w:gutter="0" w:footer="0" w:header="0"/>
        </w:sectPr>
      </w:pPr>
    </w:p>
    <w:p>
      <w:pPr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14.7.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Молоко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поступающее в дошкольные образовательные организации в бидонах и флягах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перед употреблением подлежит обязательному кипячению 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2-3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14.8.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Обработка сырых и вареных продуктов проводится на разных столах при использовании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соответствующих маркированных разделочных досок и ножей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Промаркированные разделочные доски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firstLine="6"/>
        <w:spacing w:after="0" w:line="236" w:lineRule="auto"/>
        <w:tabs>
          <w:tab w:leader="none" w:pos="225" w:val="left"/>
        </w:tabs>
        <w:numPr>
          <w:ilvl w:val="0"/>
          <w:numId w:val="4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ножи хранятся на специальных полках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кассетах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с использование магнитных держателей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расположенных в непосредственной близости от технологического стола с соответствующей маркировкой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14.9.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перечень технологического оборудования следует включать не менее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мясорубок для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раздельного приготовления сырых и готовых продуктов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14.10.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Организация питания осуществляется на основе принципов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"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щадящего питания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".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приготовлении блюд должны соблюдаться щадящие 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варка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запекание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припускание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пассерование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тушение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приготовление на пару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приготовление в пароконвектомате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приготовлении блюд не применяется жарка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14.11.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кулинарной обработке пищевых продуктов необходимо обеспечить выполнение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технологии приготовления блюд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изложенной в технологической карте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соблюдать 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эпидемиологические требования к технологическим процессам приготовления блюд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Котлеты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биточки из мясного или рыбного фарша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рыба кусками запекаются при температуре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250-280°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в течение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20-25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Суфле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запеканки готовятся из вареного мяса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птицы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формованные изделия из сырого мясного или рыбного фарша готовятся на пару или запеченными в соусе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рыба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кусками отваривается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припускается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тушится или запекается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 изготовлении вторых блюд из вареного мяса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птицы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рыбы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отпуске вареного мяса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птицы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 первым блюдам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порционированное мясо подвергается вторичной термической обработке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-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кипячению в бульоне в течение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5-7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 и хранится в нем при температуре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+75°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до раздачи не более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180" w:hanging="174"/>
        <w:spacing w:after="0"/>
        <w:tabs>
          <w:tab w:leader="none" w:pos="180" w:val="left"/>
        </w:tabs>
        <w:numPr>
          <w:ilvl w:val="0"/>
          <w:numId w:val="4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часа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Омлеты и запеканки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рецептуру которых входит яйцо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готовятся в жарочном шкафу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омлеты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течение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8-10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 при температуре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180-200°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слоем 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2,5-3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запеканки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- 20-30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 при температуре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220-280°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слоем 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3-4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хранение яичной массы осуществляется 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 при температуре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 ± 2°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Оладьи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сырники выпекаются в духовом или жарочном шкафу при температуре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180-200°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 в течение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8-10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Яйцо варят после закипания воды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 изготовлении картофельного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овощного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пюре используется овощепротирочная машина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Масло сливочное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используемое для заправки гарниров и других блюд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должно предварительно подвергаться термической обработке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растапливаться и доводиться до кипения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Гарниры из риса и макаронных изделий варятся в большом объеме воды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 соотношении 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1:6)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без последующей промывки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41" w:orient="portrait"/>
          <w:cols w:equalWidth="0" w:num="1">
            <w:col w:w="10780"/>
          </w:cols>
          <w:pgMar w:left="560" w:top="1135" w:right="566" w:bottom="1077" w:gutter="0" w:footer="0" w:header="0"/>
        </w:sect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Колбасные изделия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сосиски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вареные колбасы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сардельки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отвариваются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опускают в кипящую воду и заканчивают термическую обработку после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минутной варки с момента начала кипения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перемешивании ингредиентов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входящих в состав блюд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необходимо пользоваться кухонным инвентарем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касаясь продукта руками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14.12.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Обработку яиц проводят в специально отведенном месте мясо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рыбного цеха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используя для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этих целей промаркированные ванны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емкости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Возможно использование перфорированных емкостей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условии полного погружения яиц в раствор в следующем порядке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обработка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1-2%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теплом растворе кальцинированной соды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 II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обработка в разрешенных для этой цели дезинфекционных средствах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 III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ополаскивание проточной водой в течение 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 с последующим выкладыванием в чистую промаркированную посуду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Абзац в редакции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введенной в действие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сентября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2015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года постановлением Главного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государственного санитарного врача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августа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41. 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предыдущую редакцию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Допускается использование других моющих или дезинфекционных средств в соответствии с инструкцией по их применению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Абзац в редакции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введенной в действие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сентября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2015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года постановлением Главного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государственного санитарного врача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августа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41.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предыдущую редакцию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14.13.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Крупы не должны содержать посторонних примесей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Перед использованием крупы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промывают проточной водой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14.14.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Потребительскую упаковку консервированных продуктов перед вскрытием промывают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проточной водой и вытирают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14.15.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Горячие блюда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супы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соусы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горячие напитки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вторые блюда и гарниры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раздаче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должны иметь температуру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+60...+65°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холодные закуски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салаты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напитки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ниже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+15°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ind w:firstLine="575"/>
        <w:spacing w:after="0" w:line="234" w:lineRule="auto"/>
        <w:tabs>
          <w:tab w:leader="none" w:pos="790" w:val="left"/>
        </w:tabs>
        <w:numPr>
          <w:ilvl w:val="0"/>
          <w:numId w:val="4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момента приготовления до отпуска первые и вторые блюда могут находиться на горячей плите 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Повторный разогрев блюд не допускается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14.16.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обработке овощей должны быть соблюдены следующие требования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14.16.1.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Овощи сортируются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моются и очищаются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Очищенные овощи повторно промываются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проточной питьевой воде 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 небольшими партиями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использованием дуршлагов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сеток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обработке белокочанной капусты необходимо обязательно удалить наружные листы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допускается предварительное замачивание овощей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Очищенные картофель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корнеплоды и другие овощи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 избежание их потемнения и высушивания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допускается хранить в холодной воде 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14.16.2.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Овощи урожая прошлого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капусту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репчатый лук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корнеплоды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период после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марта допускается использовать только после термической обработки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14.16.3.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кулинарной обработке овощей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сохранения витаминов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следует соблюдать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следующие правила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овощи очищаются непосредственно перед приготовлением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закладываются только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right="20" w:firstLine="6"/>
        <w:spacing w:after="0" w:line="234" w:lineRule="auto"/>
        <w:tabs>
          <w:tab w:leader="none" w:pos="233" w:val="left"/>
        </w:tabs>
        <w:numPr>
          <w:ilvl w:val="0"/>
          <w:numId w:val="4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кипящую воду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нарезав их перед варкой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Свежая зелень добавляется в готовые блюда во время раздачи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41" w:orient="portrait"/>
          <w:cols w:equalWidth="0" w:num="1">
            <w:col w:w="10780"/>
          </w:cols>
          <w:pgMar w:left="560" w:top="1135" w:right="566" w:bottom="801" w:gutter="0" w:footer="0" w:header="0"/>
        </w:sect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обеспечения сохранности витаминов в блюдах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овощи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подлежащие отвариванию в очищенном виде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чистят непосредственно перед варкой и варят в подсоленной воде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кроме свеклы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14.16.4.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Овощи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предназначенные для приготовления винегретов и салатов рекомендуется варить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кожуре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охлаждают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очищают и нарезают вареные овощи в холодном цехе или в горячем цехе на столе для вареной продукции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14.16.5.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Варка овощей накануне дня приготовления блюд не допускается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14.16.6.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Отваренные для салатов овощи хранят в промаркированной емкости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овощи вареные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холодильнике 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часов при температуре плюс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 ± 2°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14.16.7.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Листовые овощи и зелень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предназначенные для приготовления холодных закусок без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последующей термической обработки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следует тщательно промывать проточной водой и выдержать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3%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растворе уксусной кислоты или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10%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растворе поваренной соли в течение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минут с последующим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ополаскиванием проточной водой и просушиванием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14.17.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Изготовление салатов и их заправка осуществляется непосредственно перед раздачей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Не заправленные салаты допускается хранить 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часов при температуре плюс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 ± 2°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Салаты заправляют непосредственно перед раздачей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ind w:firstLine="575"/>
        <w:spacing w:after="0" w:line="234" w:lineRule="auto"/>
        <w:tabs>
          <w:tab w:leader="none" w:pos="788" w:val="left"/>
        </w:tabs>
        <w:numPr>
          <w:ilvl w:val="0"/>
          <w:numId w:val="4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качестве заправки салатов следует использовать растительное масло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Использование сметаны и майонеза для заправки салатов не допускается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Хранение заправленных салатов может осуществляться 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 при температуре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 ±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14.18.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Фрукты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включая цитрусовые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тщательно моют в условиях холодного цеха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зоны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цеха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вторичной обработки овощей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зоны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14.19.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Кефир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ряженку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простоквашу и другие кисломолочные продукты порционируют в чашки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непосредственно из пакетов или бутылок перед их раздачей в групповых ячейках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14.20.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эндемичных по йоду районах рекомендуется использование йодированной поваренной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14.21.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целях профилактики недостаточности микронутриентов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витаминов и минеральных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веществ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питании детей используются пищевые продукты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обогащенные микронутриентами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Витаминизация блюд проводится с учетом состояния здоровья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 контролем медицинского работника и при обязательном информировании родителей о проведении витаминизации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Технология приготовления витаминизированных напитков должна соответствовать технологии указанной изготовителем в соответствии с инструкцией и удостоверением о государственной регистрации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Витаминизированные напитки готовят непосредственно перед раздачей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отсутствии в рационе питания витаминизированных напитков проводится искусственная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витаминизация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Искусственная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витаминизация в дошкольных образовательных организациях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группах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осуществляется из расчета для детей 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1-3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- 35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3-6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- 50,0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мг на порцию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41" w:orient="portrait"/>
          <w:cols w:equalWidth="0" w:num="1">
            <w:col w:w="10780"/>
          </w:cols>
          <w:pgMar w:left="560" w:top="1411" w:right="566" w:bottom="1077" w:gutter="0" w:footer="0" w:header="0"/>
        </w:sect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Препараты витаминов вводят в третье блюдо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компот или кисель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после его охлаждения до температуры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15°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компота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35°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киселя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непосредственно перед реализацией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Витаминизированные блюда не подогреваются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Витаминизация блюд проводится под контролем медицинского работника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его отсутствии иным ответственным лицом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Данные о витаминизации блюд заносятся медицинским работником в журнал проведения витаминизации третьих и сладких блюд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таблица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приложения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8),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который хранится один год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14.22.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Перед кормлением детей продукты детского питания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смеси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подогреваются в водяной бане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температура воды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+50°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течение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минут или в электронагревателе для детского питания до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температуры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+37°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Подготовка продуктов для питания детей первого года жизни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разведение сухих смесей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инстантных каш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разогревание продуктов прикорма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должно быть организовано в буфетной групповой ячейки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Буфетная должна быть оборудована холодильником и устройствами для подогрева детского питания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14.23.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Выдача готовой пищи разрешается только после проведения контроля бракеражной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комиссией в составе 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человек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Результаты контроля регистрируются в журнале бракеража готовой кулинарной продукции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таблица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приложения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8).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Масса порционных блюд должна соответствовать выходу блюда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указанному в меню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нарушении технологии приготовления пищи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в случае неготовности блюдо допускают к выдаче только после устранения выявленных кулинарных недостатков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14.24.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Непосредственно после приготовления пищи отбирается суточная проба готовой продукции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 готовые блюда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Суточная проба отбирается в объеме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порционные блюда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-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полном объеме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;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холодные закуски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первые блюда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гарниры и напитки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третьи блюда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количестве 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порционные вторые блюда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биточки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котлеты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колбаса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бутерброды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оставляют поштучно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целиком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объеме одной порции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Пробы отбираются стерильными или прокипяченными ложками в стерильную или прокипяченную посуду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банки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контейнеры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плотно закрывающимися крышками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 блюда помещаются в отдельную посуду и сохраняются в течение 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часов при температуре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+2…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+6°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Посуда с пробами маркируется с указанием наименования приема пищи и датой отбора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Контроль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правильностью отбора и хранения суточной пробы осуществляется ответственным лицом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14.25.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предотвращения возникновения и распространения инфекционных и массовых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неинфекционных заболеваний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отравлений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допускается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4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использование пищевых продуктов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указанных в Приложении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9;</w:t>
      </w:r>
    </w:p>
    <w:p>
      <w:pPr>
        <w:spacing w:after="0" w:line="28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firstLine="575"/>
        <w:spacing w:after="0" w:line="237" w:lineRule="auto"/>
        <w:tabs>
          <w:tab w:leader="none" w:pos="708" w:val="left"/>
        </w:tabs>
        <w:numPr>
          <w:ilvl w:val="0"/>
          <w:numId w:val="4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изготовление на пищеблоке дошкольных образовательных организаций творога и других кисломолочных продуктов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блинчиков с мясом или с творогом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макарон по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флотски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макарон с рубленным яйцом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зельцев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яичницы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глазуньи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холодных напитков и морсов из плодово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ягодного сырья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без термической обработки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форшмаков из сельди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студней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паштетов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заливных блюд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мясных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рыбных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окрошек и холодных супов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9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firstLine="575"/>
        <w:spacing w:after="0" w:line="236" w:lineRule="auto"/>
        <w:tabs>
          <w:tab w:leader="none" w:pos="708" w:val="left"/>
        </w:tabs>
        <w:numPr>
          <w:ilvl w:val="0"/>
          <w:numId w:val="4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использование остатков пищи от предыдущего приема и пищи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приготовленной накануне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пищевых продуктов с истекшими сроками годности и явными признаками недоброкачественности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порчи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);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овощей и фруктов с наличием плесени и признаками гнили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580"/>
        <w:spacing w:after="0"/>
        <w:tabs>
          <w:tab w:leader="none" w:pos="1540" w:val="left"/>
          <w:tab w:leader="none" w:pos="3020" w:val="left"/>
          <w:tab w:leader="none" w:pos="4940" w:val="left"/>
          <w:tab w:leader="none" w:pos="6480" w:val="left"/>
          <w:tab w:leader="none" w:pos="7420" w:val="left"/>
          <w:tab w:leader="none" w:pos="8080" w:val="left"/>
          <w:tab w:leader="none" w:pos="9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14.26.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дошкольных</w:t>
        <w:tab/>
        <w:t>образовательных</w:t>
        <w:tab/>
        <w:t>организациях</w:t>
        <w:tab/>
        <w:t>должен</w:t>
        <w:tab/>
        <w:t>быть</w:t>
        <w:tab/>
        <w:t>организован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правильный</w:t>
      </w:r>
    </w:p>
    <w:p>
      <w:pPr>
        <w:sectPr>
          <w:pgSz w:w="11900" w:h="16841" w:orient="portrait"/>
          <w:cols w:equalWidth="0" w:num="1">
            <w:col w:w="10780"/>
          </w:cols>
          <w:pgMar w:left="560" w:top="1135" w:right="566" w:bottom="799" w:gutter="0" w:footer="0" w:header="0"/>
        </w:sectPr>
      </w:pPr>
    </w:p>
    <w:p>
      <w:pPr>
        <w:jc w:val="both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питьевой режим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Питьевая вода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расфасованная в емкости и бутилированная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качеству и безопасности должна отвечать требованиям на питьевую воду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Допускается использование кипяченой питьевой воды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условии ее хранения 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использовании установок с дозированным розливом питьевой воды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расфасованной в емкости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предусматривается замена емкости по мере необходимости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не реже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чем это предусматривается установленным изготовителем сроком хранения вскрытой емкости с водой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Обработка дозирующих устройств проводится в соответствии с эксплуатационной документации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инструкции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изготовителя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14.27.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питья и разведения молочных смесей и инстантных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быстрорастворимых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каш для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детей раннего возраста следует использовать бутилированную воду для детского питания или прокипяченную питьевую воду из водопроводной сети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 xml:space="preserve">XV.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Требования к составлению меню для организации питания детей разного возраста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15.1.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Питание должно удовлетворять физиологические потребности детей в основных пищевых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веществах и энергии и быть не меньше значений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указанных в таблице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Таблица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jc w:val="center"/>
        <w:ind w:left="600" w:right="22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Нормы физиологических потребностей в энергии и пищевых веществах для детей возрастных групп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7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1"/>
        </w:trPr>
        <w:tc>
          <w:tcPr>
            <w:tcW w:w="27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 xml:space="preserve">0-3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мес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.</w:t>
            </w:r>
          </w:p>
        </w:tc>
        <w:tc>
          <w:tcPr>
            <w:tcW w:w="11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 xml:space="preserve">4-6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мес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.</w:t>
            </w:r>
          </w:p>
        </w:tc>
        <w:tc>
          <w:tcPr>
            <w:tcW w:w="11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 xml:space="preserve">7-12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мес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.</w:t>
            </w:r>
          </w:p>
        </w:tc>
        <w:tc>
          <w:tcPr>
            <w:tcW w:w="10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 xml:space="preserve">1-2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г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.</w:t>
            </w:r>
          </w:p>
        </w:tc>
        <w:tc>
          <w:tcPr>
            <w:tcW w:w="11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2-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З г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.</w:t>
            </w:r>
          </w:p>
        </w:tc>
        <w:tc>
          <w:tcPr>
            <w:tcW w:w="11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3-7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лет</w:t>
            </w:r>
          </w:p>
        </w:tc>
      </w:tr>
      <w:tr>
        <w:trPr>
          <w:trHeight w:val="396"/>
        </w:trPr>
        <w:tc>
          <w:tcPr>
            <w:tcW w:w="27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8"/>
        </w:trPr>
        <w:tc>
          <w:tcPr>
            <w:tcW w:w="2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Энергия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ккал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115*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115*</w:t>
            </w: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110*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1200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1400</w:t>
            </w: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1800</w:t>
            </w:r>
          </w:p>
        </w:tc>
      </w:tr>
      <w:tr>
        <w:trPr>
          <w:trHeight w:val="396"/>
        </w:trPr>
        <w:tc>
          <w:tcPr>
            <w:tcW w:w="27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2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Белок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г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36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42</w:t>
            </w: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54</w:t>
            </w:r>
          </w:p>
        </w:tc>
      </w:tr>
      <w:tr>
        <w:trPr>
          <w:trHeight w:val="396"/>
        </w:trPr>
        <w:tc>
          <w:tcPr>
            <w:tcW w:w="27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8"/>
        </w:trPr>
        <w:tc>
          <w:tcPr>
            <w:tcW w:w="2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в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т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ч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.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животный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(%)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70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65</w:t>
            </w: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60</w:t>
            </w:r>
          </w:p>
        </w:tc>
      </w:tr>
      <w:tr>
        <w:trPr>
          <w:trHeight w:val="397"/>
        </w:trPr>
        <w:tc>
          <w:tcPr>
            <w:tcW w:w="27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2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**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г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/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кг массы тела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2,2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2,6</w:t>
            </w: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2,9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</w:tr>
      <w:tr>
        <w:trPr>
          <w:trHeight w:val="396"/>
        </w:trPr>
        <w:tc>
          <w:tcPr>
            <w:tcW w:w="27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8"/>
        </w:trPr>
        <w:tc>
          <w:tcPr>
            <w:tcW w:w="2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Жиры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г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6,5*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6*</w:t>
            </w: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5,5*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40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47</w:t>
            </w: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60</w:t>
            </w:r>
          </w:p>
        </w:tc>
      </w:tr>
      <w:tr>
        <w:trPr>
          <w:trHeight w:val="396"/>
        </w:trPr>
        <w:tc>
          <w:tcPr>
            <w:tcW w:w="27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2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Углеводы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г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6"/>
              </w:rPr>
              <w:t>13*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6"/>
              </w:rPr>
              <w:t>13*</w:t>
            </w: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13*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174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203</w:t>
            </w: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261</w:t>
            </w:r>
          </w:p>
        </w:tc>
      </w:tr>
      <w:tr>
        <w:trPr>
          <w:trHeight w:val="396"/>
        </w:trPr>
        <w:tc>
          <w:tcPr>
            <w:tcW w:w="27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66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Примечание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ind w:firstLine="575"/>
        <w:spacing w:after="0" w:line="234" w:lineRule="auto"/>
        <w:tabs>
          <w:tab w:leader="none" w:pos="749" w:val="left"/>
        </w:tabs>
        <w:numPr>
          <w:ilvl w:val="0"/>
          <w:numId w:val="4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Потребности для детей первого года жизни в энергии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жирах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углеводах даны в расчете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кг массы тела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ectPr>
          <w:pgSz w:w="11900" w:h="16841" w:orient="portrait"/>
          <w:cols w:equalWidth="0" w:num="1">
            <w:col w:w="10780"/>
          </w:cols>
          <w:pgMar w:left="560" w:top="1135" w:right="566" w:bottom="720" w:gutter="0" w:footer="0" w:header="0"/>
        </w:sectPr>
      </w:pPr>
    </w:p>
    <w:p>
      <w:pPr>
        <w:ind w:left="880" w:hanging="305"/>
        <w:spacing w:after="0"/>
        <w:tabs>
          <w:tab w:leader="none" w:pos="880" w:val="left"/>
        </w:tabs>
        <w:numPr>
          <w:ilvl w:val="0"/>
          <w:numId w:val="4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Потребности для детей первого года жизни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находящихся на искусственном вскармливании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15.2.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Ассортимент вырабатываемых на пищеблоке готовых блюд и кулинарных изделий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определяется с учетом набора помещений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обеспечения технологическим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холодильным оборудованием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75"/>
        <w:spacing w:after="0" w:line="236" w:lineRule="auto"/>
        <w:tabs>
          <w:tab w:leader="none" w:pos="788" w:val="left"/>
        </w:tabs>
        <w:numPr>
          <w:ilvl w:val="0"/>
          <w:numId w:val="4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дошкольных образовательных организациях допускается доставка готовых блюд с комбинатов питания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пищеблоков дошкольных образовательных организаций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общеобразовательных организаций и организаций общественного питания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Перетаривание готовой кулинарной продукции и блюд не допускается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15.3.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Питание должно быть организовано в соответствии с примерным меню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утвержденным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руководителем дошкольной образовательной организации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рассчитанным не менее чем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недели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учетом физиологических потребностей в энергии и пищевых веществах для детей всех возрастных групп и рекомендуемых суточных наборов продуктов для организации питания детей в дошкольных образовательных организациях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10).</w:t>
      </w: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ind w:firstLine="575"/>
        <w:spacing w:after="0" w:line="234" w:lineRule="auto"/>
        <w:tabs>
          <w:tab w:leader="none" w:pos="788" w:val="left"/>
        </w:tabs>
        <w:numPr>
          <w:ilvl w:val="0"/>
          <w:numId w:val="4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примерном меню содержание белков должно обеспечивать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12-15%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 калорийности рациона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жиров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30-32%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углеводов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55-58%.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составлении меню учитываются национальные и территориальные особенности питания населения и состояние здоровья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в соответствии с рекомендуемым ассортиментом основных пищевых продуктов для использования в питании детей в дошкольных образовательных организациях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11).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15.4.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составлении примерного меню следует руководствоваться распределением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энергетической ценности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калорийности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суточного рациона по отдельным приемам пищи с учетом таблицы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9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Таблица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 xml:space="preserve">Рекомендуемое распределение калорийности между приемами пищи в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%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9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1"/>
        </w:trPr>
        <w:tc>
          <w:tcPr>
            <w:tcW w:w="352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Для детей с круглосуточным</w:t>
            </w:r>
          </w:p>
        </w:tc>
        <w:tc>
          <w:tcPr>
            <w:tcW w:w="21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Для детей с дневным</w:t>
            </w:r>
          </w:p>
        </w:tc>
        <w:tc>
          <w:tcPr>
            <w:tcW w:w="36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Для детей с дневным пребыванием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12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час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.</w:t>
            </w:r>
          </w:p>
        </w:tc>
      </w:tr>
      <w:tr>
        <w:trPr>
          <w:trHeight w:val="206"/>
        </w:trPr>
        <w:tc>
          <w:tcPr>
            <w:tcW w:w="3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пребыванием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 xml:space="preserve">пребыванием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8-10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 xml:space="preserve"> час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.</w:t>
            </w:r>
          </w:p>
        </w:tc>
        <w:tc>
          <w:tcPr>
            <w:tcW w:w="3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97"/>
        </w:trPr>
        <w:tc>
          <w:tcPr>
            <w:tcW w:w="35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Завтрак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(20-25%)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завтрак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(20-25%)</w:t>
            </w:r>
          </w:p>
        </w:tc>
        <w:tc>
          <w:tcPr>
            <w:tcW w:w="368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завтрак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(20-25%)</w:t>
            </w:r>
          </w:p>
        </w:tc>
      </w:tr>
      <w:tr>
        <w:trPr>
          <w:trHeight w:val="206"/>
        </w:trPr>
        <w:tc>
          <w:tcPr>
            <w:tcW w:w="3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2-1-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й завтрак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(5%)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й завтрак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(5%)</w:t>
            </w:r>
          </w:p>
        </w:tc>
        <w:tc>
          <w:tcPr>
            <w:tcW w:w="3680" w:type="dxa"/>
            <w:vAlign w:val="bottom"/>
            <w:tcBorders>
              <w:right w:val="single" w:sz="8" w:color="auto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й завтрак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(5%)</w:t>
            </w:r>
          </w:p>
        </w:tc>
      </w:tr>
      <w:tr>
        <w:trPr>
          <w:trHeight w:val="206"/>
        </w:trPr>
        <w:tc>
          <w:tcPr>
            <w:tcW w:w="3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обед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(30-35%)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обед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(30-35%)</w:t>
            </w:r>
          </w:p>
        </w:tc>
        <w:tc>
          <w:tcPr>
            <w:tcW w:w="3680" w:type="dxa"/>
            <w:vAlign w:val="bottom"/>
            <w:tcBorders>
              <w:right w:val="single" w:sz="8" w:color="auto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обед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(30-35%)</w:t>
            </w:r>
          </w:p>
        </w:tc>
      </w:tr>
      <w:tr>
        <w:trPr>
          <w:trHeight w:val="206"/>
        </w:trPr>
        <w:tc>
          <w:tcPr>
            <w:tcW w:w="3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полдник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(10-15%)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полдник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(10-15%)</w:t>
            </w:r>
          </w:p>
        </w:tc>
        <w:tc>
          <w:tcPr>
            <w:tcW w:w="3680" w:type="dxa"/>
            <w:vAlign w:val="bottom"/>
            <w:tcBorders>
              <w:right w:val="single" w:sz="8" w:color="auto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полдник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(10-15%)*/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или уплотненный</w:t>
            </w:r>
          </w:p>
        </w:tc>
      </w:tr>
      <w:tr>
        <w:trPr>
          <w:trHeight w:val="209"/>
        </w:trPr>
        <w:tc>
          <w:tcPr>
            <w:tcW w:w="3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ужин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(20-25%)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полдник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(30-35%)</w:t>
            </w:r>
          </w:p>
        </w:tc>
      </w:tr>
      <w:tr>
        <w:trPr>
          <w:trHeight w:val="206"/>
        </w:trPr>
        <w:tc>
          <w:tcPr>
            <w:tcW w:w="3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й ужин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- 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до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5%) -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дополнительный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right w:val="single" w:sz="8" w:color="auto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ужин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(20-25%)*</w:t>
            </w:r>
          </w:p>
        </w:tc>
      </w:tr>
      <w:tr>
        <w:trPr>
          <w:trHeight w:val="206"/>
        </w:trPr>
        <w:tc>
          <w:tcPr>
            <w:tcW w:w="3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прием пищи перед сном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кисломолочный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right w:val="single" w:sz="8" w:color="auto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вместо полдника и ужина возможна</w:t>
            </w:r>
          </w:p>
        </w:tc>
      </w:tr>
      <w:tr>
        <w:trPr>
          <w:trHeight w:val="206"/>
        </w:trPr>
        <w:tc>
          <w:tcPr>
            <w:tcW w:w="3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напиток с булочным или мучным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организация уплотненного полдника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(30-</w:t>
            </w:r>
          </w:p>
        </w:tc>
      </w:tr>
      <w:tr>
        <w:trPr>
          <w:trHeight w:val="209"/>
        </w:trPr>
        <w:tc>
          <w:tcPr>
            <w:tcW w:w="3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кулинарным изделием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35%)</w:t>
            </w:r>
          </w:p>
        </w:tc>
      </w:tr>
      <w:tr>
        <w:trPr>
          <w:trHeight w:val="396"/>
        </w:trPr>
        <w:tc>
          <w:tcPr>
            <w:tcW w:w="35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firstLine="575"/>
        <w:spacing w:after="0" w:line="234" w:lineRule="auto"/>
        <w:tabs>
          <w:tab w:leader="none" w:pos="788" w:val="left"/>
        </w:tabs>
        <w:numPr>
          <w:ilvl w:val="0"/>
          <w:numId w:val="5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промежутке между завтраком и обедом рекомендуется дополнительный прием пищи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второй завтрак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включающий напиток или сок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свежие фрукты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41" w:orient="portrait"/>
          <w:cols w:equalWidth="0" w:num="1">
            <w:col w:w="10780"/>
          </w:cols>
          <w:pgMar w:left="560" w:top="1398" w:right="566" w:bottom="830" w:gutter="0" w:footer="0" w:header="0"/>
        </w:sectPr>
      </w:pPr>
    </w:p>
    <w:p>
      <w:pPr>
        <w:jc w:val="both"/>
        <w:ind w:firstLine="569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15.5.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Примерное меню должно содержать информацию в соответствии с Приложением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N 12.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Обязательно приводятся ссылки на рецептуры используемых блюд и кулинарных изделий в соответствии со сборниками рецептур для детского питания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Наименования блюд и кулинарных изделий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указываемых в примерном меню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должны соответствовать их наименованиям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указанным в использованных сборниках рецептур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Повторение одних и тех же блюд или кулинарных изделий в один и тот же день или последующие два дня не допускается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Производство готовых блюд осуществляется в соответствии с технологическими картами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которых должна быть отражена рецептура и технология приготавливаемых блюд и кулинарных изделий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Технологические карты должны быть оформлены согласно приложению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7.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Фактический рацион питания должен соответствовать утвержденному примерному меню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15.6.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Завтрак должен состоять из горячего блюда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каша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запеканка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творожные и яичные блюда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бутерброда и горячего напитка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Обед должен включать закуску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салат или порционные овощи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сельдь с луком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первое блюдо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суп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второе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гарнир и блюдо из мяса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рыбы или птицы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напиток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компот или кисель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Полдник включает напиток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молоко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кисломолочные напитки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чай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булочными или кондитерскими изделиями без крема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допускается выдача творожных или крупяных запеканок и блюд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Ужин может включать рыбные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мясные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овощные и творожные блюда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салаты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винегреты и горячие напитки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второй ужин рекомендуется выдавать кисломолочные напитки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Суммарные объемы блюд по приемам пищи должны соответствовать приложению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13.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15.7.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дошкольной образовательной организации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функционирующей в режиме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8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более часов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примерным меню должно быть предусмотрено ежедневное использование в питании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молока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кисломолочных напитков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мяса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рыбы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картофеля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овощей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фруктов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хлеба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круп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сливочного и растительного масла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сахара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Остальные продукты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творог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сметана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птица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сыр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яйцо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соки и другие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включаются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2-3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раза в неделю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организации питания детей в дошкольных образовательных организациях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функционирующих в режиме кратковременного пребывания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примерное меню включаются блюда и продукты с учетом режима работы дошкольной образовательной организации и режима питания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15.8.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отсутствии каких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либо продуктов в целях обеспечения полноценного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сбалансированного питания разрешается проводить их замену на равноценные по составу продукты в соответствии с таблицей замены продуктов по белкам и углеводам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14).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отсутствии свежих овощей и фруктов возможна их замена в меню на соки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быстрозамороженные овощи и фрукты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15.9.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основании утвержденного примерного меню ежедневно составляется меню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раскладка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указанием выхода блюд для детей разного возраста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Допускается составление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представление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меню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раскладки в электронном виде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Рекомендуется для заказа продуктов с учетом принятой логистики организации питания дошкольной образовательной организации составлять меню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требование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15.10.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специализированных дошкольных образовательных организациях и группах для детей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хроническими заболеваниями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сахарный диабет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пищевая аллергия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часто болеющие дети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питание детей должно быть организовано в соответствии с принципами лечебного и профилактического питания детей с соответствующей патологией на основе соответствующих норм питания и меню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15.11.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Кратность приема пищи и режим питания детей по отдельным приемам пищи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завтрак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ectPr>
          <w:pgSz w:w="11900" w:h="16841" w:orient="portrait"/>
          <w:cols w:equalWidth="0" w:num="1">
            <w:col w:w="10780"/>
          </w:cols>
          <w:pgMar w:left="560" w:top="1411" w:right="566" w:bottom="799" w:gutter="0" w:footer="0" w:header="0"/>
        </w:sectPr>
      </w:pPr>
    </w:p>
    <w:p>
      <w:pPr>
        <w:jc w:val="both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второй завтрак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полдник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ужин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второй ужин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определяется временем пребывания детей и режимом работы дошкольной образовательной организации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8-10-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часовом пребывании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организуется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3-4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разовое питание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10,5-12-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часовом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- 4-5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разовое питание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13-24-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часовом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- 5-6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разовое питание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Между завтраком и обедом возможна организация второго завтрака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начиная 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месячного возраста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оптимальным является прием пищи с интервалом 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Пункт в редакции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введенной в действие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сентября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2015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года постановлением Главного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государственного санитарного врача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августа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41.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предыдущую редакцию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9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Таблица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Режим питания детей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9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1"/>
        </w:trPr>
        <w:tc>
          <w:tcPr>
            <w:tcW w:w="420" w:type="dxa"/>
            <w:vAlign w:val="bottom"/>
            <w:tcBorders>
              <w:top w:val="single" w:sz="8" w:color="auto"/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Время приема пищи</w:t>
            </w:r>
          </w:p>
        </w:tc>
        <w:tc>
          <w:tcPr>
            <w:tcW w:w="6860" w:type="dxa"/>
            <w:vAlign w:val="bottom"/>
            <w:tcBorders>
              <w:top w:val="single" w:sz="8" w:color="auto"/>
              <w:right w:val="single" w:sz="8" w:color="auto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Режим питания детей в дошкольных образовательных организациях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группах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6"/>
        </w:trPr>
        <w:tc>
          <w:tcPr>
            <w:tcW w:w="42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42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8-10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часов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11-12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часов</w:t>
            </w:r>
          </w:p>
        </w:tc>
        <w:tc>
          <w:tcPr>
            <w:tcW w:w="2500" w:type="dxa"/>
            <w:vAlign w:val="bottom"/>
            <w:tcBorders>
              <w:right w:val="single" w:sz="8" w:color="auto"/>
            </w:tcBorders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24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часа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4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420" w:type="dxa"/>
            <w:vAlign w:val="bottom"/>
            <w:tcBorders>
              <w:left w:val="single" w:sz="8" w:color="auto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8</w:t>
            </w: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-9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завтрак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завтрак</w:t>
            </w:r>
          </w:p>
        </w:tc>
        <w:tc>
          <w:tcPr>
            <w:tcW w:w="250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завтрак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2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3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20" w:type="dxa"/>
            <w:vAlign w:val="bottom"/>
            <w:tcBorders>
              <w:left w:val="single" w:sz="8" w:color="auto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10</w:t>
            </w: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-11   (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второй завтрак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второй завтрак</w:t>
            </w:r>
          </w:p>
        </w:tc>
        <w:tc>
          <w:tcPr>
            <w:tcW w:w="250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второй завтрак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2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520" w:type="dxa"/>
            <w:vAlign w:val="bottom"/>
            <w:tcBorders>
              <w:left w:val="single" w:sz="8" w:color="auto"/>
              <w:right w:val="single" w:sz="8" w:color="auto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рекомендуемый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4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420" w:type="dxa"/>
            <w:vAlign w:val="bottom"/>
            <w:tcBorders>
              <w:left w:val="single" w:sz="8" w:color="auto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12</w:t>
            </w: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-13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обед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обед</w:t>
            </w:r>
          </w:p>
        </w:tc>
        <w:tc>
          <w:tcPr>
            <w:tcW w:w="250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обед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2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2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20" w:type="dxa"/>
            <w:vAlign w:val="bottom"/>
            <w:tcBorders>
              <w:left w:val="single" w:sz="8" w:color="auto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15</w:t>
            </w: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-16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полдник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полдник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*</w:t>
            </w:r>
          </w:p>
        </w:tc>
        <w:tc>
          <w:tcPr>
            <w:tcW w:w="250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полдник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2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2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420" w:type="dxa"/>
            <w:vAlign w:val="bottom"/>
            <w:tcBorders>
              <w:left w:val="single" w:sz="8" w:color="auto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18</w:t>
            </w: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-19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-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ужин</w:t>
            </w:r>
          </w:p>
        </w:tc>
        <w:tc>
          <w:tcPr>
            <w:tcW w:w="250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ужин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2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3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20" w:type="dxa"/>
            <w:vAlign w:val="bottom"/>
            <w:tcBorders>
              <w:left w:val="single" w:sz="8" w:color="auto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21</w:t>
            </w: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-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-</w:t>
            </w:r>
          </w:p>
        </w:tc>
        <w:tc>
          <w:tcPr>
            <w:tcW w:w="250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2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ужин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2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2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171450</wp:posOffset>
            </wp:positionH>
            <wp:positionV relativeFrom="paragraph">
              <wp:posOffset>-3216910</wp:posOffset>
            </wp:positionV>
            <wp:extent cx="384175" cy="1962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175" cy="196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227965</wp:posOffset>
            </wp:positionH>
            <wp:positionV relativeFrom="paragraph">
              <wp:posOffset>-2691130</wp:posOffset>
            </wp:positionV>
            <wp:extent cx="144780" cy="1955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95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525145</wp:posOffset>
            </wp:positionH>
            <wp:positionV relativeFrom="paragraph">
              <wp:posOffset>-2691130</wp:posOffset>
            </wp:positionV>
            <wp:extent cx="144780" cy="1955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95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227965</wp:posOffset>
            </wp:positionH>
            <wp:positionV relativeFrom="paragraph">
              <wp:posOffset>-2032635</wp:posOffset>
            </wp:positionV>
            <wp:extent cx="144780" cy="19558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95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525145</wp:posOffset>
            </wp:positionH>
            <wp:positionV relativeFrom="paragraph">
              <wp:posOffset>-2032635</wp:posOffset>
            </wp:positionV>
            <wp:extent cx="144780" cy="19558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95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227965</wp:posOffset>
            </wp:positionH>
            <wp:positionV relativeFrom="paragraph">
              <wp:posOffset>-1506855</wp:posOffset>
            </wp:positionV>
            <wp:extent cx="144780" cy="19558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95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525145</wp:posOffset>
            </wp:positionH>
            <wp:positionV relativeFrom="paragraph">
              <wp:posOffset>-1506855</wp:posOffset>
            </wp:positionV>
            <wp:extent cx="144780" cy="19558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95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227965</wp:posOffset>
            </wp:positionH>
            <wp:positionV relativeFrom="paragraph">
              <wp:posOffset>-979805</wp:posOffset>
            </wp:positionV>
            <wp:extent cx="144780" cy="19558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95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525145</wp:posOffset>
            </wp:positionH>
            <wp:positionV relativeFrom="paragraph">
              <wp:posOffset>-979805</wp:posOffset>
            </wp:positionV>
            <wp:extent cx="144780" cy="19558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95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227965</wp:posOffset>
            </wp:positionH>
            <wp:positionV relativeFrom="paragraph">
              <wp:posOffset>-453390</wp:posOffset>
            </wp:positionV>
            <wp:extent cx="144780" cy="19494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94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firstLine="575"/>
        <w:spacing w:after="0" w:line="234" w:lineRule="auto"/>
        <w:tabs>
          <w:tab w:leader="none" w:pos="749" w:val="left"/>
        </w:tabs>
        <w:numPr>
          <w:ilvl w:val="0"/>
          <w:numId w:val="5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12-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часовом пребывании возможна организация как отдельного полдника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уплотненного полдника с включением блюд ужина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15.12.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Питание детей первого года жизни назначается индивидуально в соответствии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возрастными физиологическими нормативами и своевременным введением всех видов прикорма в соответствии со схемой введения прикорма детям первого года жизни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15).</w:t>
      </w:r>
    </w:p>
    <w:p>
      <w:pPr>
        <w:sectPr>
          <w:pgSz w:w="11900" w:h="16841" w:orient="portrait"/>
          <w:cols w:equalWidth="0" w:num="1">
            <w:col w:w="10780"/>
          </w:cols>
          <w:pgMar w:left="560" w:top="1135" w:right="566" w:bottom="1101" w:gutter="0" w:footer="0" w:header="0"/>
        </w:sect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15.12.1.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находящиеся на искусственном вскармливании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должны получать сухие или жидкие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адаптированные молочные смеси и продукты прикорма в соответствии с возрастом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15.12.2.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питания детей первого года жизни используются пищевые продукты промышленного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производства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предназначенные для соответствующего возраста и имеющие свидетельства о государственной регистрации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Молочные продукты и молочные смеси могут поступать из молочной кухни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Детское питание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полученное из молочной кухни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хранят в холодильнике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группам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пределах сроков реализации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15.13.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обеспечения разнообразного и полноценного питания детей в дошкольных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образовательных организациях и дома родителей информируют об ассортименте питания ребенка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вывешивая ежедневное меню в каждой групповой ячейке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ежедневном меню указывается наименование блюда и объем порции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замены блюд для детей с пищевыми аллергиями и сахарным диабетом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 xml:space="preserve">XVI.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Требования к перевозке и приему пищевых продуктов в дошкольные образовательные</w:t>
      </w: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организации</w:t>
      </w:r>
    </w:p>
    <w:p>
      <w:pPr>
        <w:ind w:left="580"/>
        <w:spacing w:after="0" w:line="235" w:lineRule="auto"/>
        <w:tabs>
          <w:tab w:leader="none" w:pos="3100" w:val="left"/>
          <w:tab w:leader="none" w:pos="4280" w:val="left"/>
          <w:tab w:leader="none" w:pos="5560" w:val="left"/>
          <w:tab w:leader="none" w:pos="6960" w:val="left"/>
          <w:tab w:leader="none" w:pos="7300" w:val="left"/>
          <w:tab w:leader="none" w:pos="8520" w:val="left"/>
          <w:tab w:leader="none" w:pos="10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16.1.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Транспортировка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пищевых</w:t>
        <w:tab/>
        <w:t>продуктов</w:t>
        <w:tab/>
        <w:t>проводится</w:t>
        <w:tab/>
        <w:t>в</w:t>
        <w:tab/>
        <w:t>условиях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обеспечивающих</w:t>
        <w:tab/>
        <w:t>их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сохранность и предохраняющих от загрязнения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Доставка пищевых продуктов осуществляется специально выделенным для перевозки пищевых продуктов транспортом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Допускается использование одного транспортного средства для перевозки разных групп пищевых продуктов при условии проведения между рейсами санитарной обработки транспорта с применением дезинфекционных средств либо при условии использования транспортного средства с кузовом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разделенным на изолированные отсеки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либо с использованием контейнеров с крышками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раздельного размещения сырья и готовых пищевых продуктов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Абзац в редакции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введенной в действие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сентября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2015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года постановлением Главного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государственного санитарного врача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августа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41.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предыдущую редакцию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16.2.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Скоропортящиеся пищевые продукты перевозятся охлаждаемым или изотермическим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транспортом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обеспечивающим сохранение установленных температурных режимов хранения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либо в изотермических контейнерах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16.3.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Транспортные средства для перевозки пищевых продуктов должны содержаться в чистоте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их использование обеспечить условия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исключающие загрязнение и изменение органолептических свойств пищевых продуктов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Транспортных средства должны подвергаться регулярной очистке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мойке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дезинфекции с периодичностью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необходимой для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грузовые отделения транспортных средств и контейнеры не могли являться источником загрязнения продукции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16.4.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сопровождающие продовольственное сырье и пищевые продукты в пути следования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выполняющие их погрузку и выгрузку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должны использовать специальную одежду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халат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рукавицы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иметь личную медицинскую книжку установленного образца с отметками о результатах медицинских осмотров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лабораторных обследований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отметкой о прохождении профессиональной гигиенической подготовки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16.5.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которой привозят продукты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должна быть промаркирована и использоваться строго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назначению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Оборотную тару после употребления необходимо очищать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промывать водой 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2%-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ным раствором кальцинированной соды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ошпаривать кипятком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высушивать и хранить в местах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ectPr>
          <w:pgSz w:w="11900" w:h="16841" w:orient="portrait"/>
          <w:cols w:equalWidth="0" w:num="1">
            <w:col w:w="10780"/>
          </w:cols>
          <w:pgMar w:left="560" w:top="1135" w:right="566" w:bottom="801" w:gutter="0" w:footer="0" w:header="0"/>
        </w:sectPr>
      </w:pPr>
    </w:p>
    <w:p>
      <w:pPr>
        <w:jc w:val="both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недоступных загрязнению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отсутствии в дошкольной образовательной организации специально выделенного помещения обработка возвратной тары проводится поставщиком продуктов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Термосы подлежат обработке в соответствии с инструкциями по применению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 xml:space="preserve">XVII.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Требования к санитарному содержанию помещений дошкольных образовательных</w:t>
      </w: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организаций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17.1.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 помещения убираются влажным способом с применением моющих средств не менее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раз в день при открытых фрамугах или окнах с обязательной уборкой мест скопления пыли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полов у плинтусов и под мебелью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подоконников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радиаторов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часто загрязняющихся поверхностей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ручки дверей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шкафов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выключатели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жесткая мебель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Влажная уборка в спальнях проводится после ночного и дневного сна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групповых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после каждого приема пищи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Влажная уборка спортивных залов проводится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 в день и после каждого занятия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Спортивный инвентарь ежедневно протирается влажной ветошью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маты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использованием мыльно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содового раствора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Ковровые покрытия ежедневно очищаются с использованием пылесоса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 время генеральных уборок ковровое покрытие подвергается влажной обработке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Возможно использование моющего пылесоса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После каждого занятия спортивный зал проветривается в течение 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17.2.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Столы в групповых помещениях промываются горячей водой с мылом до и после каждого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приема пищи специальной ветошью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которую стирают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просушивают и хранят в сухом виде в специальной промаркированной посуде с крышкой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Стулья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пеленальные столы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манежи и другое оборудование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подкладочные клеенки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клеенчатые нагрудники после использования моются горячей водой с мылом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нагрудники из ткани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стираются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Игрушки моют в специально выделенных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промаркированных емкостях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17.3.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технических целей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уборка помещений групповой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туалета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оборудуется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туалетных помещениях групповых отдельный водопроводный кран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17.4.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Ковры ежедневно пылесосят и чистят влажной щеткой или выбивают на специально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отведенных для этого площадках хозяйственной зоны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затем чистят влажной щеткой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Рекомендуется один раз в год ковры подвергать сухой химической чистке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17.5.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техническое оборудование ежедневно обеззараживается независимо 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эпидемиологической ситуации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Сиденья на унитазах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ручки сливных бачков и ручки дверей моются теплой водой с мылом или иным моющим средством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безвредным для здоровья человека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ежедневно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Горшки моются после каждого использования при помощи ершей или щеток и моющих средств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Ванны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раковины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унитазы чистят дважды в день ершами или щетками с использованием моющих и дезинфекционных средств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Пункт в редакции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введенной в действие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сентября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2015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года постановлением Главного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государственного санитарного врача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августа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41.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предыдущую редакцию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17.6.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Генеральная уборка всех помещений и оборудования проводится один раз в месяц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применением моющих и дезинфекционных средств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Окна снаружи и изнутри моются по мере</w:t>
      </w:r>
    </w:p>
    <w:p>
      <w:pPr>
        <w:sectPr>
          <w:pgSz w:w="11900" w:h="16841" w:orient="portrait"/>
          <w:cols w:equalWidth="0" w:num="1">
            <w:col w:w="10780"/>
          </w:cols>
          <w:pgMar w:left="560" w:top="1135" w:right="566" w:bottom="801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загрязнения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не реже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 в год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весной и осенью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Пункт в редакции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введенной в действие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сентября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2015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года постановлением Главного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государственного санитарного врача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августа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41.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предыдущую редакцию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17.7.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неблагоприятной эпидемиологической ситуации в дошкольных образовательных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организациях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группах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целях предупреждения распространения инфекции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проводятся дополнительные мероприятия в соответствии с требованиями санитарных правил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регистрации случаев инфекционных заболеваний проводятся противоэпидемические мероприятия персоналом дошкольной образовательной организации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17.8.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неблагоприятной эпидемиологической ситуации в дошкольных образовательных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организациях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группах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целях предупреждения распространения инфекции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проводятся дополнительные мероприятия в соответствии с требованиями санитарных правил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регистрации случаев инфекционных заболеваний проводятся 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противоэпидемические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профилактические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мероприятия в соответствии с санитарным законодательством Российской Федерации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17.9.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теплое время года засетчиваются окна и двери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борьбы с мухами внутри помещений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допускается использовать механические методы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липкие ленты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мухоловки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17.10.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Жалюзийные решетки вытяжных вентиляционных систем должны быть открыты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;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прикрывать их следует только при резком перепаде температур воздуха помещений и наружного воздуха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мере загрязнения их очищают от пыли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Очистка шахт вытяжной вентиляции проводится по мере загрязнения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17.11.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 виды ремонтных работ не допускается проводить при функционировании дошкольных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образовательных организаций в присутствии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17.12.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Приобретенные игрушки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исключением мягконабивных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перед поступлением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групповые моются проточной водой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температура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37°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мылом или иным моющим средством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безвредным для здоровья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затем высушивают на воздухе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Пенолатексные ворсованные игрушки и мягконабивные игрушки обрабатываются согласно инструкции изготовителя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Игрушки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не подлежат влажной обработке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мытью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стирке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используются только в качестве дидактического материала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17.13.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Игрушки моются ежедневно в конце дня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 в группах для детей младенческого и раннего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возраста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раза в день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Кукольная одежда стирается по мере загрязнения с использованием детского мыла и проглаживается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17.14.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Смена постельного белья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полотенец проводится по мере загрязнения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 не реже одного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раза в неделю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 белье маркируется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Постельное белье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кроме наволочек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маркируется у ножного края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каждого ребенка необходимо иметь три комплекта белья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включая полотенца для лица и ног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две смены наматрасников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Чистое белье доставляется в мешках и хранится в шкафах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41" w:orient="portrait"/>
          <w:cols w:equalWidth="0" w:num="1">
            <w:col w:w="10780"/>
          </w:cols>
          <w:pgMar w:left="560" w:top="1122" w:right="566" w:bottom="801" w:gutter="0" w:footer="0" w:header="0"/>
        </w:sect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17.15.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Белье после употребления складывается в специальный бак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ведро с крышкой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клеенчатый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пластиковый или из двойной материи мешок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Грязное белье доставляется в постирочную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специальное помещение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Матерчатые мешки стираются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клеенчатые и пластиковые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обрабатываются горячим мыльно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содовым раствором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17.16.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Постельные принадлежности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матрацы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подушки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спальные мешки проветриваются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непосредственно в спальнях при открытых окнах во время каждой генеральной уборки и периодически на специально отведенных для этого площадках хозяйственной зоны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Рекомендуется один раз в год постельные принадлежности подвергать химической чистке или обработке в дезинфекционной камере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17.17.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Мочалки для мытья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число мочалок соответствует количеству детей в группе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использования замачиваются в дезинфекционном растворе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промываются проточной водой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просушиваются и хранятся в чистых матерчатых мешках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Пункт в редакции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введенной в действие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сентября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2015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года постановлением Главного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государственного санитарного врача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августа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41.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предыдущую редакцию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17.18.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дошкольной образовательной организации должны проводиться мероприятия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исключающие проникновение насекомых и грызунов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их обнаружении в течение суток должны быть организованы и проведены мероприятия по дезинсекции и дератизации в соответствии с требованиями к проведению дезинфекционных и дератизационных мероприятий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jc w:val="center"/>
        <w:ind w:left="620" w:right="70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 xml:space="preserve">XVIII.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Основные гигиенические и противоэпидемические мероприятия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проводимые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медицинским персоналом в дошкольных образовательных организациях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18.1.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целях профилактики возникновения и распространения инфекционных заболеваний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пищевых отравлений медицинские работники проводят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75"/>
        <w:spacing w:after="0" w:line="237" w:lineRule="auto"/>
        <w:tabs>
          <w:tab w:leader="none" w:pos="708" w:val="left"/>
        </w:tabs>
        <w:numPr>
          <w:ilvl w:val="0"/>
          <w:numId w:val="5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медицинские осмотры детей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том числе на педикулез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поступлении в дошкольные образовательные организации с целью выявления больных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случае обнаружения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пораженных педикулезом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отправляют домой для санации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Прием детей после санации допускается в дошкольные образовательные организации при наличии медицинской справки об отсутствии педикулеза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результаты осмотра заносят в специальный журнал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9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firstLine="575"/>
        <w:spacing w:after="0" w:line="234" w:lineRule="auto"/>
        <w:tabs>
          <w:tab w:leader="none" w:pos="708" w:val="left"/>
        </w:tabs>
        <w:numPr>
          <w:ilvl w:val="0"/>
          <w:numId w:val="5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систематическое наблюдение за состоянием здоровья воспитанников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особенно имеющих отклонения в состоянии здоровья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8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firstLine="575"/>
        <w:spacing w:after="0" w:line="234" w:lineRule="auto"/>
        <w:tabs>
          <w:tab w:leader="none" w:pos="708" w:val="left"/>
        </w:tabs>
        <w:numPr>
          <w:ilvl w:val="0"/>
          <w:numId w:val="5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работу по организации профилактических осмотров воспитанников и проведение профилактических прививок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5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распределение детей на медицинские группы для занятий физическим воспитанием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8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firstLine="575"/>
        <w:spacing w:after="0" w:line="236" w:lineRule="auto"/>
        <w:tabs>
          <w:tab w:leader="none" w:pos="708" w:val="left"/>
        </w:tabs>
        <w:numPr>
          <w:ilvl w:val="0"/>
          <w:numId w:val="5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информирование руководителей учреждения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воспитателей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методистов по физическому воспитанию о состоянии здоровья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рекомендуемом режиме для детей с отклонениями в состоянии здоровья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8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firstLine="575"/>
        <w:spacing w:after="0" w:line="236" w:lineRule="auto"/>
        <w:tabs>
          <w:tab w:leader="none" w:pos="708" w:val="left"/>
        </w:tabs>
        <w:numPr>
          <w:ilvl w:val="0"/>
          <w:numId w:val="5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сообщение в территориальные учреждения здравоохранения о случае инфекционных и паразитарных заболеваний среди воспитанников и персонала учреждения в течение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часов после установления диагноза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5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систематический  контроль  за  санитарным  состоянием  и  содержанием  территории  и  всех</w:t>
      </w:r>
    </w:p>
    <w:p>
      <w:pPr>
        <w:sectPr>
          <w:pgSz w:w="11900" w:h="16841" w:orient="portrait"/>
          <w:cols w:equalWidth="0" w:num="1">
            <w:col w:w="10780"/>
          </w:cols>
          <w:pgMar w:left="560" w:top="1411" w:right="566" w:bottom="799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помещений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соблюдением правил личной гигиены воспитанниками и персоналом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ind w:firstLine="575"/>
        <w:spacing w:after="0" w:line="234" w:lineRule="auto"/>
        <w:tabs>
          <w:tab w:leader="none" w:pos="708" w:val="left"/>
        </w:tabs>
        <w:numPr>
          <w:ilvl w:val="0"/>
          <w:numId w:val="5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организацию и контроль за проведением профилактических и 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противоэпидемических мероприятий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8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firstLine="575"/>
        <w:spacing w:after="0" w:line="234" w:lineRule="auto"/>
        <w:tabs>
          <w:tab w:leader="none" w:pos="708" w:val="left"/>
        </w:tabs>
        <w:numPr>
          <w:ilvl w:val="0"/>
          <w:numId w:val="5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работу по организации и проведению профилактической и текущей дезинфекции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контроль за полнотой ее проведения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8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firstLine="575"/>
        <w:spacing w:after="0" w:line="234" w:lineRule="auto"/>
        <w:tabs>
          <w:tab w:leader="none" w:pos="708" w:val="left"/>
        </w:tabs>
        <w:numPr>
          <w:ilvl w:val="0"/>
          <w:numId w:val="5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работу с персоналом и детьми по формированию здорового образа жизни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организация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"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дней здоровья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",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игр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викторин и другие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28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firstLine="575"/>
        <w:spacing w:after="0" w:line="236" w:lineRule="auto"/>
        <w:tabs>
          <w:tab w:leader="none" w:pos="708" w:val="left"/>
        </w:tabs>
        <w:numPr>
          <w:ilvl w:val="0"/>
          <w:numId w:val="5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медицинский контроль за организацией физического воспитания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состоянием и содержанием мест занятий физической культурой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наблюдение за правильным проведением мероприятий по физической культуре в зависимости от пола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возраста и состояния здоровья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5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контроль за пищеблоком и питанием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5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ведение медицинской документации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18.2.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целях профилактики контагиозных гельминтозов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энтеробиоза и гименолепидоза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дошкольных образовательных организациях организуются и проводятся меры по предупреждению передачи возбудителя и оздоровлению источников инвазии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18.2.1.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Выявление инвазированных контагиозных гельминтозами осуществляется одновременным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однократным обследованием всех детей дошкольных образовательных организаций один раз в год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18.2.2.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Всех выявленных инвазированных регистрируют в журнале для инфекционных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заболеваний и проводят медикаментозную терапию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18.2.3.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выявлении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20%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более инвазированных острицами среди детей проводят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оздоровление всех детей и обслуживающего персонала дошкольных образовательных организаций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Одновременно проводятся мероприятия по выявлению источников заражения острицами и их оздоровление в соответствии с санитарными правилами по профилактике энтеробиозов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18.2.4.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регистрации случаев заболеваний среди детей и персонала дошкольных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образовательных организаций контагиозными гельминтозами профилактические мероприятия проводят как в период лечения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ближайшие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дня после его окончания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 необходимо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ind w:firstLine="575"/>
        <w:spacing w:after="0" w:line="234" w:lineRule="auto"/>
        <w:tabs>
          <w:tab w:leader="none" w:pos="708" w:val="left"/>
        </w:tabs>
        <w:numPr>
          <w:ilvl w:val="0"/>
          <w:numId w:val="5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ежедневно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утром и вечером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проводить влажную уборку помещений с применением мыльно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содового раствора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9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firstLine="575"/>
        <w:spacing w:after="0" w:line="236" w:lineRule="auto"/>
        <w:tabs>
          <w:tab w:leader="none" w:pos="708" w:val="left"/>
        </w:tabs>
        <w:numPr>
          <w:ilvl w:val="0"/>
          <w:numId w:val="5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провести чистку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очистить с использованием пылесоса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обработать камерной дезинфекцией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 невозможно облучить бактерицидными лампами в течение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30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минут на расстоянии до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ковры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дорожки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мягкие игрушки и убрать их до завершения заключительной дезинвазии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8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firstLine="575"/>
        <w:spacing w:after="0" w:line="234" w:lineRule="auto"/>
        <w:tabs>
          <w:tab w:leader="none" w:pos="708" w:val="left"/>
        </w:tabs>
        <w:numPr>
          <w:ilvl w:val="0"/>
          <w:numId w:val="5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 течение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дней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начиная с первого дня лечения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одеяла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матрацы и подушки обрабатывать пылесосом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Одеяла и постельное белье не допускается встряхивать в помещении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8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firstLine="575"/>
        <w:spacing w:after="0" w:line="234" w:lineRule="auto"/>
        <w:tabs>
          <w:tab w:leader="none" w:pos="708" w:val="left"/>
        </w:tabs>
        <w:numPr>
          <w:ilvl w:val="0"/>
          <w:numId w:val="5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группах круглосуточного пребывания ежедневно менять или проглаживать горячим утюгом нательное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постельное белье и полотенца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5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следить за соблюдением детьми и персоналом правил личной гигиены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ногти на руках детей и</w:t>
      </w:r>
    </w:p>
    <w:p>
      <w:pPr>
        <w:sectPr>
          <w:pgSz w:w="11900" w:h="16841" w:orient="portrait"/>
          <w:cols w:equalWidth="0" w:num="1">
            <w:col w:w="10780"/>
          </w:cols>
          <w:pgMar w:left="560" w:top="1122" w:right="566" w:bottom="799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персонала должны быть коротко острижены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18.2.5.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профилактики паразитозов проводят лабораторный контроль за качеством воды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ванне бассейна и одновременным отбором смывов с объектов внешней среды на паразитологические показатели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 xml:space="preserve">XIX.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Требования к прохождению профилактических медицинских осмотров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гигиенического</w:t>
      </w:r>
    </w:p>
    <w:p>
      <w:pPr>
        <w:ind w:left="2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воспитания и обучения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 xml:space="preserve"> личной гигиене персонала</w:t>
      </w:r>
    </w:p>
    <w:p>
      <w:pPr>
        <w:ind w:left="580"/>
        <w:spacing w:after="0" w:line="235" w:lineRule="auto"/>
        <w:tabs>
          <w:tab w:leader="none" w:pos="2260" w:val="left"/>
          <w:tab w:leader="none" w:pos="3760" w:val="left"/>
          <w:tab w:leader="none" w:pos="5720" w:val="left"/>
          <w:tab w:leader="none" w:pos="7180" w:val="left"/>
          <w:tab w:leader="none" w:pos="8340" w:val="left"/>
          <w:tab w:leader="none" w:pos="103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19.1.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Персонал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дошкольных</w:t>
        <w:tab/>
        <w:t>образовательных</w:t>
        <w:tab/>
        <w:t>организаций</w:t>
        <w:tab/>
        <w:t>проходит</w:t>
        <w:tab/>
        <w:t>предварительные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при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both"/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поступлении на работу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периодические медицинские осмотры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установленном порядке</w:t>
      </w:r>
      <w:r>
        <w:rPr>
          <w:sz w:val="1"/>
          <w:szCs w:val="1"/>
          <w:color w:val="auto"/>
        </w:rPr>
        <w:drawing>
          <wp:inline distT="0" distB="0" distL="0" distR="0">
            <wp:extent cx="104775" cy="18097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;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аттестацию на знание настоящих санитарных норм и правил не реже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раза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персонала пищеблока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лиц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участвующих в раздаче пищи детям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реже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раза в год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Неаттестованный персонал дошкольных образовательных организаций проходит повторное гигиеническое воспитание и обучение с последующей переаттестацией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</w:t>
      </w: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05410" cy="1905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Приказ Минздравсоцразвития России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12.04.2011 N 302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"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 утверждении перечней вредных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firstLine="6"/>
        <w:spacing w:after="0" w:line="237" w:lineRule="auto"/>
        <w:tabs>
          <w:tab w:leader="none" w:pos="324" w:val="left"/>
        </w:tabs>
        <w:numPr>
          <w:ilvl w:val="0"/>
          <w:numId w:val="5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опасных производственных факторов и работ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выполнении которых проводятся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обязательные предварительные и периодические медицинские осмотры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обследования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Порядка проведения обязательных предварительных и периодических медицинских осмотров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обследований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работников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занятых на тяжелых работах и на работах с вредными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опасными условиями труда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"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Зарегистрирован Минюстом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21.10.2011,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регистрационный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N 22111).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4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Работники дошкольной образовательной организации должны быть привиты в соответствии с национальным календарем профилактических прививок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по эпидемиологическим показаниям</w:t>
      </w:r>
      <w:r>
        <w:rPr>
          <w:sz w:val="1"/>
          <w:szCs w:val="1"/>
          <w:color w:val="auto"/>
        </w:rPr>
        <w:drawing>
          <wp:inline distT="0" distB="0" distL="0" distR="0">
            <wp:extent cx="105410" cy="18097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Абзац в редакции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введенной в действие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сентября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2015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года постановлением Главного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государственного санитарного врача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августа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41.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предыдущую редакцию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05410" cy="180975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Приказ Минздравсоцразвития России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31.01.2011 N 51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"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 утверждении национального календаря профилактических прививок и календаря профилактических прививок по эпидемическим показаниям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"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государственной регистрации не нуждается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Письмо Минюста России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17.02.2011,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регистрационный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01/8577-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19.2.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Каждый работник дошкольных образовательных организаций должен иметь личную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медицинскую книжку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которую должны быть внесены результаты медицинских обследований и лабораторных исследований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сведения о прививках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перенесенных инфекционных заболеваниях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сведения о прохождении профессиональной гигиенической подготовки и аттестации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допуск к работе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отсутствии сведений о профилактических прививках работники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поступающие в дошкольные образовательные организации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должны быть привиты в соответствии с национальным календарем профилактических прививок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19.3.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Ежедневно перед началом работы проводится осмотр работников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связанных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приготовлением и раздачей пищи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Результаты осмотра заносятся в журнал здоровья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16).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допускаются к работе на пищеблоке и в групповых ячейках к накрыванию на столы лица с ангинами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катаральными явлениями верхних дыхательных путей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гнойничковыми заболеваниями рук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заболевшие или при подозрении на инфекционные заболевания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наличии у работников пищеблока порезов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ожогов они могут быть допущены к работе при</w:t>
      </w:r>
    </w:p>
    <w:p>
      <w:pPr>
        <w:sectPr>
          <w:pgSz w:w="11900" w:h="16841" w:orient="portrait"/>
          <w:cols w:equalWidth="0" w:num="1">
            <w:col w:w="10780"/>
          </w:cols>
          <w:pgMar w:left="560" w:top="1122" w:right="566" w:bottom="799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условии их работы в перчатках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19.4.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Персонал дошкольных образовательных организаций должен соблюдать правила личной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гигиены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приходить на работу в чистой одежде и обуви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оставлять верхнюю одежду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головной убор и личные вещи в индивидуальном шкафу для одежды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коротко стричь ногти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19.5.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Работники пищеблока должны быть обеспечены специальной одеждой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халат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колпак или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косынка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менее трех комплектов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человека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Специальная одежда должна храниться в отдельном шкафу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допускается совместное хранение в одном шкафу спецодежды и личных вещей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Работники пищеблока не должны во время работы носить кольца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серьги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принимать пищу и курить на рабочем месте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19.6.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Воспитатели и помощники воспитателя обеспечиваются спецодеждой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халаты светлых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19.7.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Перед входом в туалетную комнату персонал должен снимать халат и после выхода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тщательно мыть руки с мылом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работникам не допускается пользоваться детским туалетом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19.8.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 помощника воспитателя дополнительно должны быть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фартук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колпак или косынка для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раздачи пищи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фартук для мытья посуды и специальный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темный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халат для уборки помещений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ind w:left="3080" w:hanging="462"/>
        <w:spacing w:after="0"/>
        <w:tabs>
          <w:tab w:leader="none" w:pos="3080" w:val="left"/>
        </w:tabs>
        <w:numPr>
          <w:ilvl w:val="0"/>
          <w:numId w:val="56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Требования к соблюдению санитарных правил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20.1.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Руководитель дошкольной образовательной организации является ответственным лицом 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организацию и полноту выполнения настоящих санитарных правил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обеспечивает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ind w:firstLine="575"/>
        <w:spacing w:after="0" w:line="234" w:lineRule="auto"/>
        <w:tabs>
          <w:tab w:leader="none" w:pos="708" w:val="left"/>
        </w:tabs>
        <w:numPr>
          <w:ilvl w:val="0"/>
          <w:numId w:val="5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наличие текста настоящих санитарных правил в организации и доведение содержания правил до работников учреждения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5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выполнение требований санитарных правил всеми работниками учреждения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5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необходимые условия для соблюдения санитарных правил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8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firstLine="575"/>
        <w:spacing w:after="0" w:line="234" w:lineRule="auto"/>
        <w:tabs>
          <w:tab w:leader="none" w:pos="708" w:val="left"/>
        </w:tabs>
        <w:numPr>
          <w:ilvl w:val="0"/>
          <w:numId w:val="5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прием на работу лиц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имеющих допуск по состоянию здоровья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прошедших профессиональную гигиеническую подготовку и аттестацию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5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наличие личных медицинских книжек на каждого работника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8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firstLine="575"/>
        <w:spacing w:after="0" w:line="234" w:lineRule="auto"/>
        <w:tabs>
          <w:tab w:leader="none" w:pos="708" w:val="left"/>
        </w:tabs>
        <w:numPr>
          <w:ilvl w:val="0"/>
          <w:numId w:val="5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своевременное прохождение работниками дошкольной образовательной организации периодических медицинских обследований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гигиенического воспитания и обучения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5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организацию мероприятий по дезинфекции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дезинсекции и дератизации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5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исправную работу технологического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холодильного и другого оборудования учреждения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20.2.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Медицинский персонал дошкольных образовательных организаций осуществляет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повседневный контроль за соблюдением требований санитарных правил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20.3.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нарушение санитарного законодательства руководитель дошкольных образовательных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должностные лица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нарушившие требования настоящих санитарных правил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несут ответственность в порядке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установленном законодательством Российской Федерации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41" w:orient="portrait"/>
          <w:cols w:equalWidth="0" w:num="1">
            <w:col w:w="10780"/>
          </w:cols>
          <w:pgMar w:left="560" w:top="1122" w:right="566" w:bottom="1077" w:gutter="0" w:footer="0" w:header="0"/>
        </w:sect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1</w:t>
      </w: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 СанПиН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2.4.1.3049-13</w:t>
      </w: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изменениями 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27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августа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2015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9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Таблица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1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000001"/>
              </w:rPr>
              <w:t>Рекомендуемые площади помещений групповой ячейки</w:t>
            </w:r>
          </w:p>
        </w:tc>
      </w:tr>
      <w:tr>
        <w:trPr>
          <w:trHeight w:val="509"/>
        </w:trPr>
        <w:tc>
          <w:tcPr>
            <w:tcW w:w="2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22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Вид помещений</w:t>
            </w:r>
          </w:p>
        </w:tc>
        <w:tc>
          <w:tcPr>
            <w:tcW w:w="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80" w:type="dxa"/>
            <w:vAlign w:val="bottom"/>
          </w:tcPr>
          <w:p>
            <w:pPr>
              <w:ind w:left="2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Площадные показатели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не менее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</w:p>
        </w:tc>
      </w:tr>
      <w:tr>
        <w:trPr>
          <w:trHeight w:val="396"/>
        </w:trPr>
        <w:tc>
          <w:tcPr>
            <w:tcW w:w="2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80" w:type="dxa"/>
            <w:vAlign w:val="bottom"/>
          </w:tcPr>
          <w:p>
            <w:pPr>
              <w:ind w:left="1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Групповые ячейки</w:t>
            </w:r>
          </w:p>
        </w:tc>
      </w:tr>
      <w:tr>
        <w:trPr>
          <w:trHeight w:val="395"/>
        </w:trPr>
        <w:tc>
          <w:tcPr>
            <w:tcW w:w="2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22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раздевальная</w:t>
            </w:r>
          </w:p>
        </w:tc>
        <w:tc>
          <w:tcPr>
            <w:tcW w:w="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18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кв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м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для групп наполняемостью менее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10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человек площадь раздевальной</w:t>
            </w:r>
          </w:p>
        </w:tc>
      </w:tr>
      <w:tr>
        <w:trPr>
          <w:trHeight w:val="206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допускается определять из расчета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1,0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кв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м на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ребенка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но не менее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6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кв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м</w:t>
            </w:r>
          </w:p>
        </w:tc>
      </w:tr>
      <w:tr>
        <w:trPr>
          <w:trHeight w:val="396"/>
        </w:trPr>
        <w:tc>
          <w:tcPr>
            <w:tcW w:w="2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-1524000</wp:posOffset>
                </wp:positionV>
                <wp:extent cx="0" cy="6847840"/>
                <wp:wrapNone/>
                <wp:docPr id="20" name="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68478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0" o:spid="_x0000_s104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3pt,-120pt" to="0.3pt,419.2pt" o:allowincell="f" strokecolor="#000000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5945505</wp:posOffset>
                </wp:positionH>
                <wp:positionV relativeFrom="paragraph">
                  <wp:posOffset>-1524000</wp:posOffset>
                </wp:positionV>
                <wp:extent cx="0" cy="6847840"/>
                <wp:wrapNone/>
                <wp:docPr id="21" name="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68478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1" o:spid="_x0000_s104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68.15pt,-120pt" to="468.15pt,419.2pt" o:allowincell="f" strokecolor="#000000" strokeweight="0.72pt"/>
            </w:pict>
          </mc:Fallback>
        </mc:AlternateConten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180" w:right="2400"/>
        <w:spacing w:after="0" w:line="23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Строка исключена с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20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сентября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2015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года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-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постановление Главного государственного санитарного врача Российской Федерации от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27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августа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2015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года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 41.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-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.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предыдущую редакцию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1"/>
        </w:trPr>
        <w:tc>
          <w:tcPr>
            <w:tcW w:w="27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буфетная</w:t>
            </w:r>
          </w:p>
        </w:tc>
        <w:tc>
          <w:tcPr>
            <w:tcW w:w="6680" w:type="dxa"/>
            <w:vAlign w:val="bottom"/>
            <w:tcBorders>
              <w:top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3,0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кв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м</w:t>
            </w:r>
          </w:p>
        </w:tc>
      </w:tr>
      <w:tr>
        <w:trPr>
          <w:trHeight w:val="396"/>
        </w:trPr>
        <w:tc>
          <w:tcPr>
            <w:tcW w:w="2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8"/>
        </w:trPr>
        <w:tc>
          <w:tcPr>
            <w:tcW w:w="2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спальня</w:t>
            </w:r>
          </w:p>
        </w:tc>
        <w:tc>
          <w:tcPr>
            <w:tcW w:w="6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1,8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кв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м на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1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ребенка в группах для детей младенческого и раннего возраста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 2,0</w:t>
            </w:r>
          </w:p>
        </w:tc>
      </w:tr>
      <w:tr>
        <w:trPr>
          <w:trHeight w:val="209"/>
        </w:trPr>
        <w:tc>
          <w:tcPr>
            <w:tcW w:w="2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кв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м на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ребенка в дошкольных группах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</w:p>
        </w:tc>
      </w:tr>
      <w:tr>
        <w:trPr>
          <w:trHeight w:val="394"/>
        </w:trPr>
        <w:tc>
          <w:tcPr>
            <w:tcW w:w="2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2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туалетная</w:t>
            </w:r>
          </w:p>
        </w:tc>
        <w:tc>
          <w:tcPr>
            <w:tcW w:w="6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12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кв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м для групп для детей младенческого и раннего возраста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; 16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кв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м для</w:t>
            </w:r>
          </w:p>
        </w:tc>
      </w:tr>
      <w:tr>
        <w:trPr>
          <w:trHeight w:val="206"/>
        </w:trPr>
        <w:tc>
          <w:tcPr>
            <w:tcW w:w="2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дошкольных групп</w:t>
            </w:r>
          </w:p>
        </w:tc>
      </w:tr>
      <w:tr>
        <w:trPr>
          <w:trHeight w:val="396"/>
        </w:trPr>
        <w:tc>
          <w:tcPr>
            <w:tcW w:w="2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2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80" w:type="dxa"/>
            <w:vAlign w:val="bottom"/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Медицинский блок</w:t>
            </w:r>
          </w:p>
        </w:tc>
      </w:tr>
      <w:tr>
        <w:trPr>
          <w:trHeight w:val="394"/>
        </w:trPr>
        <w:tc>
          <w:tcPr>
            <w:tcW w:w="2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2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медицинский кабинет</w:t>
            </w:r>
          </w:p>
        </w:tc>
        <w:tc>
          <w:tcPr>
            <w:tcW w:w="6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не менее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12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кв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м</w:t>
            </w:r>
          </w:p>
        </w:tc>
      </w:tr>
      <w:tr>
        <w:trPr>
          <w:trHeight w:val="396"/>
        </w:trPr>
        <w:tc>
          <w:tcPr>
            <w:tcW w:w="2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2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процедурный кабинет</w:t>
            </w:r>
          </w:p>
        </w:tc>
        <w:tc>
          <w:tcPr>
            <w:tcW w:w="6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не менее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8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кв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м</w:t>
            </w:r>
          </w:p>
        </w:tc>
      </w:tr>
      <w:tr>
        <w:trPr>
          <w:trHeight w:val="395"/>
        </w:trPr>
        <w:tc>
          <w:tcPr>
            <w:tcW w:w="2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2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туалет с местом для</w:t>
            </w:r>
          </w:p>
        </w:tc>
        <w:tc>
          <w:tcPr>
            <w:tcW w:w="6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не менее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6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кв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м</w:t>
            </w:r>
          </w:p>
        </w:tc>
      </w:tr>
      <w:tr>
        <w:trPr>
          <w:trHeight w:val="206"/>
        </w:trPr>
        <w:tc>
          <w:tcPr>
            <w:tcW w:w="2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приготовления</w:t>
            </w:r>
          </w:p>
        </w:tc>
        <w:tc>
          <w:tcPr>
            <w:tcW w:w="6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9"/>
        </w:trPr>
        <w:tc>
          <w:tcPr>
            <w:tcW w:w="2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дезинфекционных</w:t>
            </w:r>
          </w:p>
        </w:tc>
        <w:tc>
          <w:tcPr>
            <w:tcW w:w="6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6"/>
        </w:trPr>
        <w:tc>
          <w:tcPr>
            <w:tcW w:w="2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растворов</w:t>
            </w:r>
          </w:p>
        </w:tc>
        <w:tc>
          <w:tcPr>
            <w:tcW w:w="6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96"/>
        </w:trPr>
        <w:tc>
          <w:tcPr>
            <w:tcW w:w="2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180" w:right="2040"/>
        <w:spacing w:after="0" w:line="25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Строка в редакции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введенной в действие с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 20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сентября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 2015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года постановлением Главного государственного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санитарного врача Российской Федерации от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27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 августа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2015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 года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 41.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-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.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 предыдущую редакцию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381000</wp:posOffset>
                </wp:positionV>
                <wp:extent cx="5949950" cy="0"/>
                <wp:wrapNone/>
                <wp:docPr id="22" name="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99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2" o:spid="_x0000_s104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pt,30pt" to="468.5pt,30pt" o:allowincell="f" strokecolor="#000000" strokeweight="0.72pt"/>
            </w:pict>
          </mc:Fallback>
        </mc:AlternateContent>
      </w:r>
    </w:p>
    <w:p>
      <w:pPr>
        <w:sectPr>
          <w:pgSz w:w="11900" w:h="16841" w:orient="portrait"/>
          <w:cols w:equalWidth="0" w:num="1">
            <w:col w:w="10780"/>
          </w:cols>
          <w:pgMar w:left="560" w:top="1122" w:right="566" w:bottom="828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ind w:left="9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Таблица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</w:p>
    <w:p>
      <w:pPr>
        <w:sectPr>
          <w:pgSz w:w="11900" w:h="16841" w:orient="portrait"/>
          <w:cols w:equalWidth="0" w:num="1">
            <w:col w:w="10780"/>
          </w:cols>
          <w:pgMar w:left="560" w:top="1122" w:right="566" w:bottom="828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Рекомендуемый состав и площади служебно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бытовых помещений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9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1"/>
        </w:trPr>
        <w:tc>
          <w:tcPr>
            <w:tcW w:w="27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Помещения</w:t>
            </w:r>
          </w:p>
        </w:tc>
        <w:tc>
          <w:tcPr>
            <w:tcW w:w="6620" w:type="dxa"/>
            <w:vAlign w:val="bottom"/>
            <w:tcBorders>
              <w:top w:val="single" w:sz="8" w:color="auto"/>
              <w:right w:val="single" w:sz="8" w:color="auto"/>
            </w:tcBorders>
            <w:gridSpan w:val="4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Площадь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м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в зависимости от вместимости и количества групп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20" w:type="dxa"/>
            <w:vAlign w:val="bottom"/>
            <w:tcBorders>
              <w:right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2"/>
        </w:trPr>
        <w:tc>
          <w:tcPr>
            <w:tcW w:w="2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до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80 (1-4)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 xml:space="preserve">до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150 (5-6)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до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240 (7-12)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 xml:space="preserve">до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350 (13-18)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6"/>
        </w:trPr>
        <w:tc>
          <w:tcPr>
            <w:tcW w:w="27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Кабинет заведующего</w:t>
            </w: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10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10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88"/>
              </w:rPr>
              <w:t>9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88"/>
              </w:rPr>
              <w:t>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6"/>
        </w:trPr>
        <w:tc>
          <w:tcPr>
            <w:tcW w:w="27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Кабинет завхоза</w:t>
            </w: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88"/>
              </w:rPr>
              <w:t>6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88"/>
              </w:rPr>
              <w:t>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7"/>
        </w:trPr>
        <w:tc>
          <w:tcPr>
            <w:tcW w:w="27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Методический кабинет</w:t>
            </w: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12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12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12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6"/>
        </w:trPr>
        <w:tc>
          <w:tcPr>
            <w:tcW w:w="27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Хозяйственная кладовая</w:t>
            </w: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4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88"/>
              </w:rPr>
              <w:t>5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88"/>
              </w:rPr>
              <w:t>8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6"/>
        </w:trPr>
        <w:tc>
          <w:tcPr>
            <w:tcW w:w="27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Кладовая чистого белья</w:t>
            </w: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4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88"/>
              </w:rPr>
              <w:t>6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88"/>
              </w:rPr>
              <w:t>8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6"/>
        </w:trPr>
        <w:tc>
          <w:tcPr>
            <w:tcW w:w="27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Комната кастелянши</w:t>
            </w: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88"/>
              </w:rPr>
              <w:t>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6"/>
        </w:trPr>
        <w:tc>
          <w:tcPr>
            <w:tcW w:w="27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Столярная мастерская</w:t>
            </w: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12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6"/>
        </w:trPr>
        <w:tc>
          <w:tcPr>
            <w:tcW w:w="27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Столовая персонала</w:t>
            </w: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6"/>
        </w:trPr>
        <w:tc>
          <w:tcPr>
            <w:tcW w:w="27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Туалеты для персонала</w:t>
            </w: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3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88"/>
              </w:rPr>
              <w:t>3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88"/>
              </w:rPr>
              <w:t>6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88"/>
              </w:rPr>
              <w:t>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6"/>
        </w:trPr>
        <w:tc>
          <w:tcPr>
            <w:tcW w:w="27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2864485</wp:posOffset>
            </wp:positionH>
            <wp:positionV relativeFrom="paragraph">
              <wp:posOffset>-5058410</wp:posOffset>
            </wp:positionV>
            <wp:extent cx="91440" cy="18986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189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Таблица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Рекомендуемый состав и площади помещений постирочной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9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8"/>
        </w:trPr>
        <w:tc>
          <w:tcPr>
            <w:tcW w:w="244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Помещения</w:t>
            </w:r>
          </w:p>
        </w:tc>
        <w:tc>
          <w:tcPr>
            <w:tcW w:w="6940" w:type="dxa"/>
            <w:vAlign w:val="bottom"/>
            <w:tcBorders>
              <w:top w:val="single" w:sz="8" w:color="auto"/>
              <w:right w:val="single" w:sz="8" w:color="auto"/>
            </w:tcBorders>
            <w:gridSpan w:val="4"/>
            <w:vMerge w:val="restart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Площадь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м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в зависимости от вместимости и количества групп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right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2"/>
        </w:trPr>
        <w:tc>
          <w:tcPr>
            <w:tcW w:w="24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4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до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80 (1-4)</w:t>
            </w:r>
          </w:p>
        </w:tc>
        <w:tc>
          <w:tcPr>
            <w:tcW w:w="17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 xml:space="preserve">до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150 (5-6)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до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240 (7-12)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 xml:space="preserve">до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350 (13-18)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4"/>
        </w:trPr>
        <w:tc>
          <w:tcPr>
            <w:tcW w:w="24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4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Стиральная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14</w:t>
            </w:r>
          </w:p>
        </w:tc>
        <w:tc>
          <w:tcPr>
            <w:tcW w:w="17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14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16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6"/>
        </w:trPr>
        <w:tc>
          <w:tcPr>
            <w:tcW w:w="24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4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Гладильная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17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10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12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4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-1656080</wp:posOffset>
            </wp:positionV>
            <wp:extent cx="91440" cy="18923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189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41" w:orient="portrait"/>
          <w:cols w:equalWidth="0" w:num="1">
            <w:col w:w="10780"/>
          </w:cols>
          <w:pgMar w:left="560" w:top="1440" w:right="566" w:bottom="818" w:gutter="0" w:footer="0" w:header="0"/>
        </w:sect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21"/>
        </w:trPr>
        <w:tc>
          <w:tcPr>
            <w:tcW w:w="244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9"/>
        </w:trPr>
        <w:tc>
          <w:tcPr>
            <w:tcW w:w="24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Всего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14</w:t>
            </w:r>
          </w:p>
        </w:tc>
        <w:tc>
          <w:tcPr>
            <w:tcW w:w="17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24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28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30</w:t>
            </w:r>
          </w:p>
        </w:tc>
      </w:tr>
      <w:tr>
        <w:trPr>
          <w:trHeight w:val="396"/>
        </w:trPr>
        <w:tc>
          <w:tcPr>
            <w:tcW w:w="24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Таблица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jc w:val="center"/>
        <w:ind w:left="620" w:right="48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Рекомендуемый состав и площади помещений групповых для специальных дошкольных образовательных организаций в кв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 xml:space="preserve">м на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 xml:space="preserve"> ребенка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1"/>
        </w:trPr>
        <w:tc>
          <w:tcPr>
            <w:tcW w:w="374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1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Помещения</w:t>
            </w:r>
          </w:p>
        </w:tc>
        <w:tc>
          <w:tcPr>
            <w:tcW w:w="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Нарушения</w:t>
            </w:r>
          </w:p>
        </w:tc>
        <w:tc>
          <w:tcPr>
            <w:tcW w:w="1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6"/>
        </w:trPr>
        <w:tc>
          <w:tcPr>
            <w:tcW w:w="3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слуха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зрения</w:t>
            </w: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интеллекта</w:t>
            </w:r>
          </w:p>
        </w:tc>
      </w:tr>
      <w:tr>
        <w:trPr>
          <w:trHeight w:val="394"/>
        </w:trPr>
        <w:tc>
          <w:tcPr>
            <w:tcW w:w="3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слабовидящие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косоглазие и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6"/>
        </w:trPr>
        <w:tc>
          <w:tcPr>
            <w:tcW w:w="3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амблиопия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96"/>
        </w:trPr>
        <w:tc>
          <w:tcPr>
            <w:tcW w:w="3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Раздевальная</w:t>
            </w: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1,0</w:t>
            </w: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1,0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0,8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1,0</w:t>
            </w:r>
          </w:p>
        </w:tc>
      </w:tr>
      <w:tr>
        <w:trPr>
          <w:trHeight w:val="396"/>
        </w:trPr>
        <w:tc>
          <w:tcPr>
            <w:tcW w:w="3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8"/>
        </w:trPr>
        <w:tc>
          <w:tcPr>
            <w:tcW w:w="3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Помещение для личных вещей детей</w:t>
            </w: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0,4</w:t>
            </w: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0,4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0,3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0,4</w:t>
            </w:r>
          </w:p>
        </w:tc>
      </w:tr>
      <w:tr>
        <w:trPr>
          <w:trHeight w:val="397"/>
        </w:trPr>
        <w:tc>
          <w:tcPr>
            <w:tcW w:w="3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Групповая</w:t>
            </w: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3,0</w:t>
            </w: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4,2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3,3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4,2</w:t>
            </w:r>
          </w:p>
        </w:tc>
      </w:tr>
      <w:tr>
        <w:trPr>
          <w:trHeight w:val="396"/>
        </w:trPr>
        <w:tc>
          <w:tcPr>
            <w:tcW w:w="3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8"/>
        </w:trPr>
        <w:tc>
          <w:tcPr>
            <w:tcW w:w="3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Спальня</w:t>
            </w: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2,5</w:t>
            </w: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3,0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2,4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3,0</w:t>
            </w:r>
          </w:p>
        </w:tc>
      </w:tr>
      <w:tr>
        <w:trPr>
          <w:trHeight w:val="396"/>
        </w:trPr>
        <w:tc>
          <w:tcPr>
            <w:tcW w:w="3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Буфетная</w:t>
            </w: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3,0</w:t>
            </w: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3,0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3,0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3,0</w:t>
            </w:r>
          </w:p>
        </w:tc>
      </w:tr>
      <w:tr>
        <w:trPr>
          <w:trHeight w:val="394"/>
        </w:trPr>
        <w:tc>
          <w:tcPr>
            <w:tcW w:w="3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Туалетная</w:t>
            </w:r>
          </w:p>
        </w:tc>
        <w:tc>
          <w:tcPr>
            <w:tcW w:w="5700" w:type="dxa"/>
            <w:vAlign w:val="bottom"/>
            <w:tcBorders>
              <w:right w:val="single" w:sz="8" w:color="auto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 xml:space="preserve">12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кв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.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м для групп для детей младенческого и раннего возраста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 xml:space="preserve">; 16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кв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.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м</w:t>
            </w:r>
          </w:p>
        </w:tc>
      </w:tr>
      <w:tr>
        <w:trPr>
          <w:trHeight w:val="206"/>
        </w:trPr>
        <w:tc>
          <w:tcPr>
            <w:tcW w:w="3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для дошкольных групп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96"/>
        </w:trPr>
        <w:tc>
          <w:tcPr>
            <w:tcW w:w="3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Плеопто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ортоптическая комната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0</w:t>
            </w:r>
          </w:p>
        </w:tc>
        <w:tc>
          <w:tcPr>
            <w:tcW w:w="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2,0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1,6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</w:tr>
      <w:tr>
        <w:trPr>
          <w:trHeight w:val="396"/>
        </w:trPr>
        <w:tc>
          <w:tcPr>
            <w:tcW w:w="3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8"/>
        </w:trPr>
        <w:tc>
          <w:tcPr>
            <w:tcW w:w="3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Логопедическая комната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-</w:t>
            </w:r>
          </w:p>
        </w:tc>
        <w:tc>
          <w:tcPr>
            <w:tcW w:w="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-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1,0</w:t>
            </w:r>
          </w:p>
        </w:tc>
      </w:tr>
      <w:tr>
        <w:trPr>
          <w:trHeight w:val="396"/>
        </w:trPr>
        <w:tc>
          <w:tcPr>
            <w:tcW w:w="3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Таблица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ind w:left="480" w:right="480" w:firstLine="67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Рекомендуемый состав и площади помещений групповых дошкольных образовательных организаций для детей с нарушением опорно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двигательного аппарата в кв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 xml:space="preserve">м на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 xml:space="preserve"> ребенка</w:t>
      </w:r>
    </w:p>
    <w:p>
      <w:pPr>
        <w:sectPr>
          <w:pgSz w:w="11900" w:h="16841" w:orient="portrait"/>
          <w:cols w:equalWidth="0" w:num="1">
            <w:col w:w="10780"/>
          </w:cols>
          <w:pgMar w:left="560" w:top="1112" w:right="566" w:bottom="1106" w:gutter="0" w:footer="0" w:header="0"/>
        </w:sect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1"/>
        </w:trPr>
        <w:tc>
          <w:tcPr>
            <w:tcW w:w="534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2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Помещения</w:t>
            </w:r>
          </w:p>
        </w:tc>
        <w:tc>
          <w:tcPr>
            <w:tcW w:w="17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Групповые ячейки</w:t>
            </w:r>
          </w:p>
        </w:tc>
        <w:tc>
          <w:tcPr>
            <w:tcW w:w="22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Групповые ячейки детей</w:t>
            </w:r>
          </w:p>
        </w:tc>
      </w:tr>
      <w:tr>
        <w:trPr>
          <w:trHeight w:val="206"/>
        </w:trPr>
        <w:tc>
          <w:tcPr>
            <w:tcW w:w="53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 xml:space="preserve">детей до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3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 xml:space="preserve"> лет</w:t>
            </w:r>
          </w:p>
        </w:tc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 xml:space="preserve">от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3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 xml:space="preserve"> до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7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 xml:space="preserve"> лет</w:t>
            </w:r>
          </w:p>
        </w:tc>
      </w:tr>
      <w:tr>
        <w:trPr>
          <w:trHeight w:val="397"/>
        </w:trPr>
        <w:tc>
          <w:tcPr>
            <w:tcW w:w="53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53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Раздевальная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приемная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1,0</w:t>
            </w:r>
          </w:p>
        </w:tc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1,0</w:t>
            </w:r>
          </w:p>
        </w:tc>
      </w:tr>
      <w:tr>
        <w:trPr>
          <w:trHeight w:val="396"/>
        </w:trPr>
        <w:tc>
          <w:tcPr>
            <w:tcW w:w="53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8"/>
        </w:trPr>
        <w:tc>
          <w:tcPr>
            <w:tcW w:w="53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Помещение для личных вещей детей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0,4</w:t>
            </w:r>
          </w:p>
        </w:tc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0,4</w:t>
            </w:r>
          </w:p>
        </w:tc>
      </w:tr>
      <w:tr>
        <w:trPr>
          <w:trHeight w:val="396"/>
        </w:trPr>
        <w:tc>
          <w:tcPr>
            <w:tcW w:w="53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53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Игральная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столовая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3,0</w:t>
            </w:r>
          </w:p>
        </w:tc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3,1</w:t>
            </w:r>
          </w:p>
        </w:tc>
      </w:tr>
      <w:tr>
        <w:trPr>
          <w:trHeight w:val="396"/>
        </w:trPr>
        <w:tc>
          <w:tcPr>
            <w:tcW w:w="53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8"/>
        </w:trPr>
        <w:tc>
          <w:tcPr>
            <w:tcW w:w="53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Спальня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4,1</w:t>
            </w:r>
          </w:p>
        </w:tc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4,1</w:t>
            </w:r>
          </w:p>
        </w:tc>
      </w:tr>
      <w:tr>
        <w:trPr>
          <w:trHeight w:val="396"/>
        </w:trPr>
        <w:tc>
          <w:tcPr>
            <w:tcW w:w="53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53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Помещение для раздачи пищи и мойки посуды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буфетная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3,0</w:t>
            </w:r>
          </w:p>
        </w:tc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3,0</w:t>
            </w:r>
          </w:p>
        </w:tc>
      </w:tr>
      <w:tr>
        <w:trPr>
          <w:trHeight w:val="396"/>
        </w:trPr>
        <w:tc>
          <w:tcPr>
            <w:tcW w:w="53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8"/>
        </w:trPr>
        <w:tc>
          <w:tcPr>
            <w:tcW w:w="53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Туалетная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горшечная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0,25</w:t>
            </w:r>
          </w:p>
        </w:tc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5"/>
              </w:rPr>
              <w:t>0,25</w:t>
            </w:r>
          </w:p>
        </w:tc>
      </w:tr>
      <w:tr>
        <w:trPr>
          <w:trHeight w:val="396"/>
        </w:trPr>
        <w:tc>
          <w:tcPr>
            <w:tcW w:w="53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53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Комната логопеда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0,83</w:t>
            </w:r>
          </w:p>
        </w:tc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5"/>
              </w:rPr>
              <w:t>0,83</w:t>
            </w:r>
          </w:p>
        </w:tc>
      </w:tr>
      <w:tr>
        <w:trPr>
          <w:trHeight w:val="396"/>
        </w:trPr>
        <w:tc>
          <w:tcPr>
            <w:tcW w:w="53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8"/>
        </w:trPr>
        <w:tc>
          <w:tcPr>
            <w:tcW w:w="53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Веранда неотапливаемая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для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50%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детей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3,0</w:t>
            </w:r>
          </w:p>
        </w:tc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3,0</w:t>
            </w:r>
          </w:p>
        </w:tc>
      </w:tr>
      <w:tr>
        <w:trPr>
          <w:trHeight w:val="396"/>
        </w:trPr>
        <w:tc>
          <w:tcPr>
            <w:tcW w:w="53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 СанПиН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2.4.1.3049-13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ind w:left="3720" w:right="160" w:hanging="3151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Требования к размещению источников искусственного освещения помещений дошкольных образовательных организаций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1"/>
        </w:trPr>
        <w:tc>
          <w:tcPr>
            <w:tcW w:w="358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1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Помещения</w:t>
            </w:r>
          </w:p>
        </w:tc>
        <w:tc>
          <w:tcPr>
            <w:tcW w:w="25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Система освещения</w:t>
            </w:r>
          </w:p>
        </w:tc>
        <w:tc>
          <w:tcPr>
            <w:tcW w:w="32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Размещение светильников</w:t>
            </w:r>
          </w:p>
        </w:tc>
      </w:tr>
      <w:tr>
        <w:trPr>
          <w:trHeight w:val="396"/>
        </w:trPr>
        <w:tc>
          <w:tcPr>
            <w:tcW w:w="35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8"/>
        </w:trPr>
        <w:tc>
          <w:tcPr>
            <w:tcW w:w="35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Групповые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игровые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раздевальные</w:t>
            </w:r>
          </w:p>
        </w:tc>
        <w:tc>
          <w:tcPr>
            <w:tcW w:w="2580" w:type="dxa"/>
            <w:vAlign w:val="bottom"/>
            <w:tcBorders>
              <w:right w:val="single" w:sz="8" w:color="auto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Общее равномерное</w:t>
            </w:r>
          </w:p>
        </w:tc>
        <w:tc>
          <w:tcPr>
            <w:tcW w:w="322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Вдоль светонесущей стены</w:t>
            </w:r>
          </w:p>
        </w:tc>
      </w:tr>
      <w:tr>
        <w:trPr>
          <w:trHeight w:val="397"/>
        </w:trPr>
        <w:tc>
          <w:tcPr>
            <w:tcW w:w="35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5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Спальные помещения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веранды</w:t>
            </w:r>
          </w:p>
        </w:tc>
        <w:tc>
          <w:tcPr>
            <w:tcW w:w="2580" w:type="dxa"/>
            <w:vAlign w:val="bottom"/>
            <w:tcBorders>
              <w:right w:val="single" w:sz="8" w:color="auto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Общее равномерное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+</w:t>
            </w:r>
          </w:p>
        </w:tc>
        <w:tc>
          <w:tcPr>
            <w:tcW w:w="322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Вдоль преимущественного</w:t>
            </w:r>
          </w:p>
        </w:tc>
      </w:tr>
      <w:tr>
        <w:trPr>
          <w:trHeight w:val="206"/>
        </w:trPr>
        <w:tc>
          <w:tcPr>
            <w:tcW w:w="35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right w:val="single" w:sz="8" w:color="auto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дежурное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ночное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</w:p>
        </w:tc>
        <w:tc>
          <w:tcPr>
            <w:tcW w:w="322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размещения оборудования</w:t>
            </w:r>
          </w:p>
        </w:tc>
      </w:tr>
      <w:tr>
        <w:trPr>
          <w:trHeight w:val="396"/>
        </w:trPr>
        <w:tc>
          <w:tcPr>
            <w:tcW w:w="35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5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Зал для музыкальных и физкультурных</w:t>
            </w:r>
          </w:p>
        </w:tc>
        <w:tc>
          <w:tcPr>
            <w:tcW w:w="2580" w:type="dxa"/>
            <w:vAlign w:val="bottom"/>
            <w:tcBorders>
              <w:right w:val="single" w:sz="8" w:color="auto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Общее равномерное</w:t>
            </w:r>
          </w:p>
        </w:tc>
        <w:tc>
          <w:tcPr>
            <w:tcW w:w="322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Любое</w:t>
            </w:r>
          </w:p>
        </w:tc>
      </w:tr>
      <w:tr>
        <w:trPr>
          <w:trHeight w:val="206"/>
        </w:trPr>
        <w:tc>
          <w:tcPr>
            <w:tcW w:w="35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занятий</w:t>
            </w:r>
          </w:p>
        </w:tc>
        <w:tc>
          <w:tcPr>
            <w:tcW w:w="2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96"/>
        </w:trPr>
        <w:tc>
          <w:tcPr>
            <w:tcW w:w="35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5939155</wp:posOffset>
                </wp:positionH>
                <wp:positionV relativeFrom="paragraph">
                  <wp:posOffset>-10795</wp:posOffset>
                </wp:positionV>
                <wp:extent cx="12700" cy="12700"/>
                <wp:wrapNone/>
                <wp:docPr id="25" name="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5" o:spid="_x0000_s1050" style="position:absolute;margin-left:467.65pt;margin-top:-0.8499pt;width:1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</w:p>
    <w:p>
      <w:pPr>
        <w:sectPr>
          <w:pgSz w:w="11900" w:h="16841" w:orient="portrait"/>
          <w:cols w:equalWidth="0" w:num="1">
            <w:col w:w="10780"/>
          </w:cols>
          <w:pgMar w:left="560" w:top="1112" w:right="566" w:bottom="694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3</w:t>
      </w: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 СанПиН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2.4.1.3049-13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редакции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введенной в действие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сентября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2015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года</w:t>
      </w:r>
    </w:p>
    <w:p>
      <w:pPr>
        <w:sectPr>
          <w:pgSz w:w="11900" w:h="16841" w:orient="portrait"/>
          <w:cols w:equalWidth="0" w:num="1">
            <w:col w:w="10780"/>
          </w:cols>
          <w:pgMar w:left="560" w:top="1112" w:right="566" w:bottom="694" w:gutter="0" w:footer="0" w:header="0"/>
          <w:type w:val="continuous"/>
        </w:sectPr>
      </w:pPr>
    </w:p>
    <w:p>
      <w:pPr>
        <w:jc w:val="both"/>
        <w:ind w:left="2140" w:firstLine="2127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постановлением Главного государственного санитарного врача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августа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41.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предыдущую редакцию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ind w:left="1120" w:right="380" w:hanging="299"/>
        <w:spacing w:after="0" w:line="24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000001"/>
        </w:rPr>
        <w:t>Требования к температуре воздуха и кратности воздухообмена в основных помещениях дошкольных образовательных организаций в разных климатических районах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1"/>
        </w:trPr>
        <w:tc>
          <w:tcPr>
            <w:tcW w:w="354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1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Помещения</w:t>
            </w:r>
          </w:p>
        </w:tc>
        <w:tc>
          <w:tcPr>
            <w:tcW w:w="14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t° 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С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 -</w:t>
            </w:r>
          </w:p>
        </w:tc>
        <w:tc>
          <w:tcPr>
            <w:tcW w:w="8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top w:val="single" w:sz="8" w:color="auto"/>
              <w:right w:val="single" w:sz="8" w:color="auto"/>
            </w:tcBorders>
            <w:gridSpan w:val="5"/>
          </w:tcPr>
          <w:p>
            <w:pPr>
              <w:jc w:val="center"/>
              <w:ind w:right="7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Кратность обмена воздуха в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час</w:t>
            </w:r>
          </w:p>
        </w:tc>
      </w:tr>
      <w:tr>
        <w:trPr>
          <w:trHeight w:val="396"/>
        </w:trPr>
        <w:tc>
          <w:tcPr>
            <w:tcW w:w="3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не ниже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В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I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А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Б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Г климатических</w:t>
            </w: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В других климатических</w:t>
            </w:r>
          </w:p>
        </w:tc>
      </w:tr>
      <w:tr>
        <w:trPr>
          <w:trHeight w:val="206"/>
        </w:trPr>
        <w:tc>
          <w:tcPr>
            <w:tcW w:w="3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ind w:right="7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районах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ind w:right="6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районах</w:t>
            </w:r>
          </w:p>
        </w:tc>
      </w:tr>
      <w:tr>
        <w:trPr>
          <w:trHeight w:val="396"/>
        </w:trPr>
        <w:tc>
          <w:tcPr>
            <w:tcW w:w="3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9"/>
        </w:trPr>
        <w:tc>
          <w:tcPr>
            <w:tcW w:w="3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приток</w:t>
            </w:r>
          </w:p>
        </w:tc>
        <w:tc>
          <w:tcPr>
            <w:tcW w:w="3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вытяжка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приток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вытяжка</w:t>
            </w:r>
          </w:p>
        </w:tc>
      </w:tr>
      <w:tr>
        <w:trPr>
          <w:trHeight w:val="396"/>
        </w:trPr>
        <w:tc>
          <w:tcPr>
            <w:tcW w:w="35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Приемные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игровые ясельных групповых</w:t>
            </w: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22-24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2,5</w:t>
            </w:r>
          </w:p>
        </w:tc>
        <w:tc>
          <w:tcPr>
            <w:tcW w:w="3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1,5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1,5</w:t>
            </w:r>
          </w:p>
        </w:tc>
      </w:tr>
      <w:tr>
        <w:trPr>
          <w:trHeight w:val="206"/>
        </w:trPr>
        <w:tc>
          <w:tcPr>
            <w:tcW w:w="3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ячеек</w:t>
            </w: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96"/>
        </w:trPr>
        <w:tc>
          <w:tcPr>
            <w:tcW w:w="35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Приемные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игровые младшей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средней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21-23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2,5</w:t>
            </w:r>
          </w:p>
        </w:tc>
        <w:tc>
          <w:tcPr>
            <w:tcW w:w="3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1,5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1,5</w:t>
            </w:r>
          </w:p>
        </w:tc>
      </w:tr>
      <w:tr>
        <w:trPr>
          <w:trHeight w:val="206"/>
        </w:trPr>
        <w:tc>
          <w:tcPr>
            <w:tcW w:w="3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старшей групповых ячеек</w:t>
            </w: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96"/>
        </w:trPr>
        <w:tc>
          <w:tcPr>
            <w:tcW w:w="35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8"/>
        </w:trPr>
        <w:tc>
          <w:tcPr>
            <w:tcW w:w="3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Спальни всех групповых ячеек</w:t>
            </w: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19-20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2,5</w:t>
            </w:r>
          </w:p>
        </w:tc>
        <w:tc>
          <w:tcPr>
            <w:tcW w:w="3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1,5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1,5</w:t>
            </w:r>
          </w:p>
        </w:tc>
      </w:tr>
      <w:tr>
        <w:trPr>
          <w:trHeight w:val="396"/>
        </w:trPr>
        <w:tc>
          <w:tcPr>
            <w:tcW w:w="35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Туалетные ясельных групп</w:t>
            </w: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22-24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3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1,5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1,5</w:t>
            </w:r>
          </w:p>
        </w:tc>
      </w:tr>
      <w:tr>
        <w:trPr>
          <w:trHeight w:val="396"/>
        </w:trPr>
        <w:tc>
          <w:tcPr>
            <w:tcW w:w="35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8"/>
        </w:trPr>
        <w:tc>
          <w:tcPr>
            <w:tcW w:w="3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Туалетные дошкольных групп</w:t>
            </w: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19-20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2,5</w:t>
            </w:r>
          </w:p>
        </w:tc>
        <w:tc>
          <w:tcPr>
            <w:tcW w:w="3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1,5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1,5</w:t>
            </w:r>
          </w:p>
        </w:tc>
      </w:tr>
      <w:tr>
        <w:trPr>
          <w:trHeight w:val="396"/>
        </w:trPr>
        <w:tc>
          <w:tcPr>
            <w:tcW w:w="35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Помещения медицинского назначения</w:t>
            </w: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22-24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2,5</w:t>
            </w:r>
          </w:p>
        </w:tc>
        <w:tc>
          <w:tcPr>
            <w:tcW w:w="3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1,5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1,5</w:t>
            </w:r>
          </w:p>
        </w:tc>
      </w:tr>
      <w:tr>
        <w:trPr>
          <w:trHeight w:val="394"/>
        </w:trPr>
        <w:tc>
          <w:tcPr>
            <w:tcW w:w="35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Залы для муз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и гимнастических занятий</w:t>
            </w: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19-20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2,5</w:t>
            </w:r>
          </w:p>
        </w:tc>
        <w:tc>
          <w:tcPr>
            <w:tcW w:w="3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1,5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1,5</w:t>
            </w:r>
          </w:p>
        </w:tc>
      </w:tr>
      <w:tr>
        <w:trPr>
          <w:trHeight w:val="396"/>
        </w:trPr>
        <w:tc>
          <w:tcPr>
            <w:tcW w:w="35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40"/>
        </w:trPr>
        <w:tc>
          <w:tcPr>
            <w:tcW w:w="3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Прогулочные веранды</w:t>
            </w: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не менее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12</w:t>
            </w:r>
          </w:p>
        </w:tc>
        <w:tc>
          <w:tcPr>
            <w:tcW w:w="4380" w:type="dxa"/>
            <w:vAlign w:val="bottom"/>
            <w:tcBorders>
              <w:right w:val="single" w:sz="8" w:color="auto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по расчету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но не менее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20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м   на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ребенка</w:t>
            </w:r>
          </w:p>
        </w:tc>
      </w:tr>
      <w:tr>
        <w:trPr>
          <w:trHeight w:val="433"/>
        </w:trPr>
        <w:tc>
          <w:tcPr>
            <w:tcW w:w="35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8"/>
        </w:trPr>
        <w:tc>
          <w:tcPr>
            <w:tcW w:w="3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Зал с ванной бассейна</w:t>
            </w: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не менее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6"/>
        </w:trPr>
        <w:tc>
          <w:tcPr>
            <w:tcW w:w="35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Раздевалка с душевой бассейна</w:t>
            </w: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25-26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6"/>
        </w:trPr>
        <w:tc>
          <w:tcPr>
            <w:tcW w:w="35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8"/>
        </w:trPr>
        <w:tc>
          <w:tcPr>
            <w:tcW w:w="3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Отапливаемые переходы</w:t>
            </w: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не менее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6"/>
        </w:trPr>
        <w:tc>
          <w:tcPr>
            <w:tcW w:w="35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4893310</wp:posOffset>
            </wp:positionH>
            <wp:positionV relativeFrom="paragraph">
              <wp:posOffset>-1811655</wp:posOffset>
            </wp:positionV>
            <wp:extent cx="81915" cy="17145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ind w:left="9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N 4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8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к СанПиН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2.4.1.3049-13</w:t>
      </w:r>
    </w:p>
    <w:p>
      <w:pPr>
        <w:sectPr>
          <w:pgSz w:w="11900" w:h="16841" w:orient="portrait"/>
          <w:cols w:equalWidth="0" w:num="1">
            <w:col w:w="10780"/>
          </w:cols>
          <w:pgMar w:left="560" w:top="1135" w:right="566" w:bottom="1440" w:gutter="0" w:footer="0" w:header="0"/>
        </w:sectPr>
      </w:pPr>
    </w:p>
    <w:p>
      <w:pPr>
        <w:ind w:left="2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Рекомендуемый перечень оборудования пищеблоков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0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1"/>
        </w:trPr>
        <w:tc>
          <w:tcPr>
            <w:tcW w:w="32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Наименование помещения</w:t>
            </w:r>
          </w:p>
        </w:tc>
        <w:tc>
          <w:tcPr>
            <w:tcW w:w="61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2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Оборудование</w:t>
            </w:r>
          </w:p>
        </w:tc>
      </w:tr>
      <w:tr>
        <w:trPr>
          <w:trHeight w:val="396"/>
        </w:trPr>
        <w:tc>
          <w:tcPr>
            <w:tcW w:w="3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Склады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кладовые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</w:p>
        </w:tc>
        <w:tc>
          <w:tcPr>
            <w:tcW w:w="612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Стеллажи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подтоварники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среднетемпературные и низкотемпературные</w:t>
            </w:r>
          </w:p>
        </w:tc>
      </w:tr>
      <w:tr>
        <w:trPr>
          <w:trHeight w:val="206"/>
        </w:trPr>
        <w:tc>
          <w:tcPr>
            <w:tcW w:w="3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2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холодильные шкафы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при необходимости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</w:p>
        </w:tc>
      </w:tr>
      <w:tr>
        <w:trPr>
          <w:trHeight w:val="396"/>
        </w:trPr>
        <w:tc>
          <w:tcPr>
            <w:tcW w:w="3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8"/>
        </w:trPr>
        <w:tc>
          <w:tcPr>
            <w:tcW w:w="3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Овощной цех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первичной обработки</w:t>
            </w:r>
          </w:p>
        </w:tc>
        <w:tc>
          <w:tcPr>
            <w:tcW w:w="612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Производственные столы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не менее двух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картофелеочистительная и</w:t>
            </w:r>
          </w:p>
        </w:tc>
      </w:tr>
      <w:tr>
        <w:trPr>
          <w:trHeight w:val="209"/>
        </w:trPr>
        <w:tc>
          <w:tcPr>
            <w:tcW w:w="3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овощей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</w:p>
        </w:tc>
        <w:tc>
          <w:tcPr>
            <w:tcW w:w="612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овощерезательная машины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моечные ванны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раковина для мытья рук</w:t>
            </w:r>
          </w:p>
        </w:tc>
      </w:tr>
      <w:tr>
        <w:trPr>
          <w:trHeight w:val="394"/>
        </w:trPr>
        <w:tc>
          <w:tcPr>
            <w:tcW w:w="3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Овощной цех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вторичной обработки</w:t>
            </w:r>
          </w:p>
        </w:tc>
        <w:tc>
          <w:tcPr>
            <w:tcW w:w="612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Производственные столы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не менее двух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моечная ванна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универсальный</w:t>
            </w:r>
          </w:p>
        </w:tc>
      </w:tr>
      <w:tr>
        <w:trPr>
          <w:trHeight w:val="206"/>
        </w:trPr>
        <w:tc>
          <w:tcPr>
            <w:tcW w:w="3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овощей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</w:p>
        </w:tc>
        <w:tc>
          <w:tcPr>
            <w:tcW w:w="612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механический привод или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и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овощерезательная машина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раковина для</w:t>
            </w:r>
          </w:p>
        </w:tc>
      </w:tr>
      <w:tr>
        <w:trPr>
          <w:trHeight w:val="209"/>
        </w:trPr>
        <w:tc>
          <w:tcPr>
            <w:tcW w:w="3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2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мытья рук</w:t>
            </w:r>
          </w:p>
        </w:tc>
      </w:tr>
      <w:tr>
        <w:trPr>
          <w:trHeight w:val="394"/>
        </w:trPr>
        <w:tc>
          <w:tcPr>
            <w:tcW w:w="3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Холодный цех</w:t>
            </w:r>
          </w:p>
        </w:tc>
        <w:tc>
          <w:tcPr>
            <w:tcW w:w="612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Производственные столы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не менее двух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контрольные весы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</w:p>
        </w:tc>
      </w:tr>
      <w:tr>
        <w:trPr>
          <w:trHeight w:val="206"/>
        </w:trPr>
        <w:tc>
          <w:tcPr>
            <w:tcW w:w="3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2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среднетемпературные холодильные шкафы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в количестве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обеспечивающем</w:t>
            </w:r>
          </w:p>
        </w:tc>
      </w:tr>
      <w:tr>
        <w:trPr>
          <w:trHeight w:val="209"/>
        </w:trPr>
        <w:tc>
          <w:tcPr>
            <w:tcW w:w="3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2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возможность соблюдения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"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товарного соседства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"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и хранения необходимого</w:t>
            </w:r>
          </w:p>
        </w:tc>
      </w:tr>
      <w:tr>
        <w:trPr>
          <w:trHeight w:val="206"/>
        </w:trPr>
        <w:tc>
          <w:tcPr>
            <w:tcW w:w="3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2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объема пищевых продуктов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универсальный механический привод или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и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</w:p>
        </w:tc>
      </w:tr>
      <w:tr>
        <w:trPr>
          <w:trHeight w:val="206"/>
        </w:trPr>
        <w:tc>
          <w:tcPr>
            <w:tcW w:w="3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2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овощерезательная машина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бактерицидная установка для обеззараживания</w:t>
            </w:r>
          </w:p>
        </w:tc>
      </w:tr>
      <w:tr>
        <w:trPr>
          <w:trHeight w:val="206"/>
        </w:trPr>
        <w:tc>
          <w:tcPr>
            <w:tcW w:w="3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2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воздуха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моечная ванна для повторной обработки овощей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не подлежащих</w:t>
            </w:r>
          </w:p>
        </w:tc>
      </w:tr>
      <w:tr>
        <w:trPr>
          <w:trHeight w:val="209"/>
        </w:trPr>
        <w:tc>
          <w:tcPr>
            <w:tcW w:w="3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2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термической обработке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зелени и фруктов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раковина для мытья рук</w:t>
            </w:r>
          </w:p>
        </w:tc>
      </w:tr>
      <w:tr>
        <w:trPr>
          <w:trHeight w:val="394"/>
        </w:trPr>
        <w:tc>
          <w:tcPr>
            <w:tcW w:w="3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Мясорыбный цех</w:t>
            </w:r>
          </w:p>
        </w:tc>
        <w:tc>
          <w:tcPr>
            <w:tcW w:w="612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Производственные столы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для разделки мяса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рыбы и птицы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не менее</w:t>
            </w:r>
          </w:p>
        </w:tc>
      </w:tr>
      <w:tr>
        <w:trPr>
          <w:trHeight w:val="206"/>
        </w:trPr>
        <w:tc>
          <w:tcPr>
            <w:tcW w:w="3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2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двух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контрольные весы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среднетемпературные и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при необходимости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</w:p>
        </w:tc>
      </w:tr>
      <w:tr>
        <w:trPr>
          <w:trHeight w:val="209"/>
        </w:trPr>
        <w:tc>
          <w:tcPr>
            <w:tcW w:w="3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2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низкотемпературные холодильные шкафы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в количестве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обеспечивающем</w:t>
            </w:r>
          </w:p>
        </w:tc>
      </w:tr>
      <w:tr>
        <w:trPr>
          <w:trHeight w:val="207"/>
        </w:trPr>
        <w:tc>
          <w:tcPr>
            <w:tcW w:w="3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2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возможность соблюдения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"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товарного соседства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"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и хранения необходимого</w:t>
            </w:r>
          </w:p>
        </w:tc>
      </w:tr>
      <w:tr>
        <w:trPr>
          <w:trHeight w:val="206"/>
        </w:trPr>
        <w:tc>
          <w:tcPr>
            <w:tcW w:w="3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2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объема пищевых продуктов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электромясорубка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колода для разруба мяса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</w:p>
        </w:tc>
      </w:tr>
      <w:tr>
        <w:trPr>
          <w:trHeight w:val="206"/>
        </w:trPr>
        <w:tc>
          <w:tcPr>
            <w:tcW w:w="3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2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моечные ванны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раковина для мытья рук</w:t>
            </w:r>
          </w:p>
        </w:tc>
      </w:tr>
      <w:tr>
        <w:trPr>
          <w:trHeight w:val="396"/>
        </w:trPr>
        <w:tc>
          <w:tcPr>
            <w:tcW w:w="3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Горячий цех</w:t>
            </w:r>
          </w:p>
        </w:tc>
        <w:tc>
          <w:tcPr>
            <w:tcW w:w="612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Производственные столы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не менее двух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: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для сырой и готовой продукции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),</w:t>
            </w:r>
          </w:p>
        </w:tc>
      </w:tr>
      <w:tr>
        <w:trPr>
          <w:trHeight w:val="206"/>
        </w:trPr>
        <w:tc>
          <w:tcPr>
            <w:tcW w:w="3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2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электрическая плита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электрическая сковорода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духовой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жарочный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шкаф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</w:p>
        </w:tc>
      </w:tr>
      <w:tr>
        <w:trPr>
          <w:trHeight w:val="206"/>
        </w:trPr>
        <w:tc>
          <w:tcPr>
            <w:tcW w:w="3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2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электропривод для готовой продукции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электрокотел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контрольные весы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</w:p>
        </w:tc>
      </w:tr>
      <w:tr>
        <w:trPr>
          <w:trHeight w:val="206"/>
        </w:trPr>
        <w:tc>
          <w:tcPr>
            <w:tcW w:w="3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2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раковина для мытья рук</w:t>
            </w:r>
          </w:p>
        </w:tc>
      </w:tr>
      <w:tr>
        <w:trPr>
          <w:trHeight w:val="396"/>
        </w:trPr>
        <w:tc>
          <w:tcPr>
            <w:tcW w:w="3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Моечная кухонной посуды</w:t>
            </w:r>
          </w:p>
        </w:tc>
        <w:tc>
          <w:tcPr>
            <w:tcW w:w="612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Производственный стол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моечные ванны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стеллаж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раковина для мытья рук</w:t>
            </w:r>
          </w:p>
        </w:tc>
      </w:tr>
      <w:tr>
        <w:trPr>
          <w:trHeight w:val="396"/>
        </w:trPr>
        <w:tc>
          <w:tcPr>
            <w:tcW w:w="3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8"/>
        </w:trPr>
        <w:tc>
          <w:tcPr>
            <w:tcW w:w="3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Моечная тары</w:t>
            </w:r>
          </w:p>
        </w:tc>
        <w:tc>
          <w:tcPr>
            <w:tcW w:w="612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Моечная ванна</w:t>
            </w:r>
          </w:p>
        </w:tc>
      </w:tr>
      <w:tr>
        <w:trPr>
          <w:trHeight w:val="397"/>
        </w:trPr>
        <w:tc>
          <w:tcPr>
            <w:tcW w:w="3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 СанПиН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2.4.1.3049-13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Журнал бракеража скоропортящихся пищевых продуктов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 xml:space="preserve"> поступающих на пищеблок</w:t>
      </w: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ind w:left="9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образец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330835</wp:posOffset>
                </wp:positionV>
                <wp:extent cx="6851015" cy="0"/>
                <wp:wrapNone/>
                <wp:docPr id="27" name="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0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7" o:spid="_x0000_s105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pt,26.05pt" to="539.45pt,26.05pt" o:allowincell="f" strokecolor="#000000" strokeweight="0.71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325755</wp:posOffset>
                </wp:positionV>
                <wp:extent cx="0" cy="296545"/>
                <wp:wrapNone/>
                <wp:docPr id="28" name="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9654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8" o:spid="_x0000_s105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3pt,25.65pt" to="0.3pt,49pt" o:allowincell="f" strokecolor="#000000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869950</wp:posOffset>
                </wp:positionH>
                <wp:positionV relativeFrom="paragraph">
                  <wp:posOffset>325755</wp:posOffset>
                </wp:positionV>
                <wp:extent cx="0" cy="296545"/>
                <wp:wrapNone/>
                <wp:docPr id="29" name="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9654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9" o:spid="_x0000_s105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8.5pt,25.65pt" to="68.5pt,49pt" o:allowincell="f" strokecolor="#000000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1640840</wp:posOffset>
                </wp:positionH>
                <wp:positionV relativeFrom="paragraph">
                  <wp:posOffset>325755</wp:posOffset>
                </wp:positionV>
                <wp:extent cx="0" cy="296545"/>
                <wp:wrapNone/>
                <wp:docPr id="30" name="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9654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0" o:spid="_x0000_s105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9.2pt,25.65pt" to="129.2pt,49pt" o:allowincell="f" strokecolor="#000000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2995930</wp:posOffset>
                </wp:positionH>
                <wp:positionV relativeFrom="paragraph">
                  <wp:posOffset>325755</wp:posOffset>
                </wp:positionV>
                <wp:extent cx="0" cy="296545"/>
                <wp:wrapNone/>
                <wp:docPr id="31" name="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9654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1" o:spid="_x0000_s105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35.9pt,25.65pt" to="235.9pt,49pt" o:allowincell="f" strokecolor="#000000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3862070</wp:posOffset>
                </wp:positionH>
                <wp:positionV relativeFrom="paragraph">
                  <wp:posOffset>325755</wp:posOffset>
                </wp:positionV>
                <wp:extent cx="0" cy="296545"/>
                <wp:wrapNone/>
                <wp:docPr id="32" name="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9654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2" o:spid="_x0000_s105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04.1pt,25.65pt" to="304.1pt,49pt" o:allowincell="f" strokecolor="#000000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4727575</wp:posOffset>
                </wp:positionH>
                <wp:positionV relativeFrom="paragraph">
                  <wp:posOffset>325755</wp:posOffset>
                </wp:positionV>
                <wp:extent cx="0" cy="296545"/>
                <wp:wrapNone/>
                <wp:docPr id="33" name="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9654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3" o:spid="_x0000_s105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72.25pt,25.65pt" to="372.25pt,49pt" o:allowincell="f" strokecolor="#000000" strokeweight="0.71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5593715</wp:posOffset>
                </wp:positionH>
                <wp:positionV relativeFrom="paragraph">
                  <wp:posOffset>325755</wp:posOffset>
                </wp:positionV>
                <wp:extent cx="0" cy="296545"/>
                <wp:wrapNone/>
                <wp:docPr id="34" name="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9654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4" o:spid="_x0000_s105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40.45pt,25.65pt" to="440.45pt,49pt" o:allowincell="f" strokecolor="#000000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6271895</wp:posOffset>
                </wp:positionH>
                <wp:positionV relativeFrom="paragraph">
                  <wp:posOffset>325755</wp:posOffset>
                </wp:positionV>
                <wp:extent cx="0" cy="296545"/>
                <wp:wrapNone/>
                <wp:docPr id="35" name="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9654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5" o:spid="_x0000_s106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93.85pt,25.65pt" to="493.85pt,49pt" o:allowincell="f" strokecolor="#000000" strokeweight="0.71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617220</wp:posOffset>
                </wp:positionV>
                <wp:extent cx="6851015" cy="0"/>
                <wp:wrapNone/>
                <wp:docPr id="36" name="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0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6" o:spid="_x0000_s106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pt,48.6pt" to="539.45pt,48.6pt" o:allowincell="f" strokecolor="#000000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6846570</wp:posOffset>
                </wp:positionH>
                <wp:positionV relativeFrom="paragraph">
                  <wp:posOffset>325755</wp:posOffset>
                </wp:positionV>
                <wp:extent cx="0" cy="296545"/>
                <wp:wrapNone/>
                <wp:docPr id="37" name="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9654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7" o:spid="_x0000_s106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539.1pt,25.65pt" to="539.1pt,49pt" o:allowincell="f" strokecolor="#000000" strokeweight="0.7199pt"/>
            </w:pict>
          </mc:Fallback>
        </mc:AlternateContent>
      </w:r>
    </w:p>
    <w:p>
      <w:pPr>
        <w:sectPr>
          <w:pgSz w:w="11900" w:h="16841" w:orient="portrait"/>
          <w:cols w:equalWidth="0" w:num="1">
            <w:col w:w="10780"/>
          </w:cols>
          <w:pgMar w:left="560" w:top="1127" w:right="566" w:bottom="768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1580" w:val="left"/>
          <w:tab w:leader="none" w:pos="2620" w:val="left"/>
          <w:tab w:leader="none" w:pos="4760" w:val="left"/>
          <w:tab w:leader="none" w:pos="6420" w:val="left"/>
          <w:tab w:leader="none" w:pos="7700" w:val="left"/>
          <w:tab w:leader="none" w:pos="9000" w:val="left"/>
          <w:tab w:leader="none" w:pos="100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Дата и час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Наимено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Количество поступившего</w:t>
        <w:tab/>
        <w:t>Номер товарно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Условия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Дата и час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Подпись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Приме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-</w:t>
      </w:r>
    </w:p>
    <w:p>
      <w:pPr>
        <w:sectPr>
          <w:pgSz w:w="11900" w:h="16841" w:orient="portrait"/>
          <w:cols w:equalWidth="0" w:num="1">
            <w:col w:w="10780"/>
          </w:cols>
          <w:pgMar w:left="560" w:top="1127" w:right="566" w:bottom="768" w:gutter="0" w:footer="0" w:header="0"/>
          <w:type w:val="continuous"/>
        </w:sect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1"/>
        </w:trPr>
        <w:tc>
          <w:tcPr>
            <w:tcW w:w="138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поступления</w:t>
            </w:r>
          </w:p>
        </w:tc>
        <w:tc>
          <w:tcPr>
            <w:tcW w:w="12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вание</w:t>
            </w:r>
          </w:p>
        </w:tc>
        <w:tc>
          <w:tcPr>
            <w:tcW w:w="21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продовольственного сырья</w:t>
            </w:r>
          </w:p>
        </w:tc>
        <w:tc>
          <w:tcPr>
            <w:tcW w:w="13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транспортной</w:t>
            </w:r>
          </w:p>
        </w:tc>
        <w:tc>
          <w:tcPr>
            <w:tcW w:w="13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хранения и</w:t>
            </w:r>
          </w:p>
        </w:tc>
        <w:tc>
          <w:tcPr>
            <w:tcW w:w="13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фактической</w:t>
            </w:r>
          </w:p>
        </w:tc>
        <w:tc>
          <w:tcPr>
            <w:tcW w:w="10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ответст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-</w:t>
            </w:r>
          </w:p>
        </w:tc>
        <w:tc>
          <w:tcPr>
            <w:tcW w:w="9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чание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*</w:t>
            </w:r>
          </w:p>
        </w:tc>
      </w:tr>
      <w:tr>
        <w:trPr>
          <w:trHeight w:val="206"/>
        </w:trPr>
        <w:tc>
          <w:tcPr>
            <w:tcW w:w="1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продовольст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пищевых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и пищевых продуктов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в</w:t>
            </w: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накладной</w:t>
            </w: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конечный срок</w:t>
            </w: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реализации</w:t>
            </w: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венного</w:t>
            </w:r>
          </w:p>
        </w:tc>
        <w:tc>
          <w:tcPr>
            <w:tcW w:w="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9"/>
        </w:trPr>
        <w:tc>
          <w:tcPr>
            <w:tcW w:w="1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венного сырья и</w:t>
            </w: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продуктов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килограммах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 xml:space="preserve"> литрах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,</w:t>
            </w: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 xml:space="preserve">реализации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по</w:t>
            </w: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продоволь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лица</w:t>
            </w:r>
          </w:p>
        </w:tc>
        <w:tc>
          <w:tcPr>
            <w:tcW w:w="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6"/>
        </w:trPr>
        <w:tc>
          <w:tcPr>
            <w:tcW w:w="1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пищевых</w:t>
            </w: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штуках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)</w:t>
            </w: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марки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-</w:t>
            </w: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ственного</w:t>
            </w: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6"/>
        </w:trPr>
        <w:tc>
          <w:tcPr>
            <w:tcW w:w="1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продуктов</w:t>
            </w: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ровочному</w:t>
            </w: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сырья и</w:t>
            </w: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6"/>
        </w:trPr>
        <w:tc>
          <w:tcPr>
            <w:tcW w:w="1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ярлыку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)</w:t>
            </w: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пищевых</w:t>
            </w: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9"/>
        </w:trPr>
        <w:tc>
          <w:tcPr>
            <w:tcW w:w="1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продуктов по</w:t>
            </w: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6"/>
        </w:trPr>
        <w:tc>
          <w:tcPr>
            <w:tcW w:w="1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дням</w:t>
            </w: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96"/>
        </w:trPr>
        <w:tc>
          <w:tcPr>
            <w:tcW w:w="1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8"/>
        </w:trPr>
        <w:tc>
          <w:tcPr>
            <w:tcW w:w="1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</w:t>
            </w: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88"/>
              </w:rPr>
              <w:t>2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3</w:t>
            </w: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4</w:t>
            </w: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88"/>
              </w:rPr>
              <w:t>5</w:t>
            </w: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7</w:t>
            </w: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88"/>
              </w:rPr>
              <w:t>8</w:t>
            </w:r>
          </w:p>
        </w:tc>
        <w:tc>
          <w:tcPr>
            <w:tcW w:w="9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9</w:t>
            </w:r>
          </w:p>
        </w:tc>
      </w:tr>
      <w:tr>
        <w:trPr>
          <w:trHeight w:val="396"/>
        </w:trPr>
        <w:tc>
          <w:tcPr>
            <w:tcW w:w="1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66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Примечание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760" w:hanging="185"/>
        <w:spacing w:after="0"/>
        <w:tabs>
          <w:tab w:leader="none" w:pos="760" w:val="left"/>
        </w:tabs>
        <w:numPr>
          <w:ilvl w:val="0"/>
          <w:numId w:val="5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Указываются факты списания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возврата продуктов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ind w:left="9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N 6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8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к СанПиН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2.4.1.3049-13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1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Журнал учета температурного режима в холодильном оборудовании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9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1"/>
        </w:trPr>
        <w:tc>
          <w:tcPr>
            <w:tcW w:w="72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Наименование единицы</w:t>
            </w:r>
          </w:p>
        </w:tc>
        <w:tc>
          <w:tcPr>
            <w:tcW w:w="8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Месяц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/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дни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: (t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в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°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С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холодильного оборудования</w:t>
            </w: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</w:t>
            </w: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3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4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5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4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6</w:t>
            </w:r>
          </w:p>
        </w:tc>
      </w:tr>
      <w:tr>
        <w:trPr>
          <w:trHeight w:val="394"/>
        </w:trPr>
        <w:tc>
          <w:tcPr>
            <w:tcW w:w="7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707"/>
        </w:trPr>
        <w:tc>
          <w:tcPr>
            <w:tcW w:w="7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705"/>
        </w:trPr>
        <w:tc>
          <w:tcPr>
            <w:tcW w:w="7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707"/>
        </w:trPr>
        <w:tc>
          <w:tcPr>
            <w:tcW w:w="7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 СанПиН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2.4.1.3049-13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jc w:val="center"/>
        <w:ind w:right="-4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Технологическая карта</w:t>
      </w: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ind w:left="9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образец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Технологическая карта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N____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Наименование изделия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Номер рецептуры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Наименование сборника рецептур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ectPr>
          <w:pgSz w:w="11900" w:h="16841" w:orient="portrait"/>
          <w:cols w:equalWidth="0" w:num="1">
            <w:col w:w="10780"/>
          </w:cols>
          <w:pgMar w:left="560" w:top="1112" w:right="566" w:bottom="909" w:gutter="0" w:footer="0" w:header="0"/>
        </w:sectPr>
      </w:pPr>
    </w:p>
    <w:p>
      <w:pPr>
        <w:spacing w:after="0" w:line="317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354965</wp:posOffset>
                </wp:positionH>
                <wp:positionV relativeFrom="page">
                  <wp:posOffset>1043940</wp:posOffset>
                </wp:positionV>
                <wp:extent cx="6572885" cy="0"/>
                <wp:wrapNone/>
                <wp:docPr id="38" name="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8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8" o:spid="_x0000_s1063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7.95pt,82.2pt" to="545.5pt,82.2pt" o:allowincell="f" strokecolor="#000000" strokeweight="0.72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1038860</wp:posOffset>
                </wp:positionV>
                <wp:extent cx="0" cy="3039745"/>
                <wp:wrapNone/>
                <wp:docPr id="39" name="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303974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9" o:spid="_x0000_s1064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8.3pt,81.8pt" to="28.3pt,321.15pt" o:allowincell="f" strokecolor="#000000" strokeweight="0.72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3056255</wp:posOffset>
                </wp:positionH>
                <wp:positionV relativeFrom="page">
                  <wp:posOffset>1038860</wp:posOffset>
                </wp:positionV>
                <wp:extent cx="0" cy="3039745"/>
                <wp:wrapNone/>
                <wp:docPr id="40" name="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303974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0" o:spid="_x0000_s1065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40.65pt,81.8pt" to="240.65pt,321.15pt" o:allowincell="f" strokecolor="#000000" strokeweight="0.72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6923405</wp:posOffset>
                </wp:positionH>
                <wp:positionV relativeFrom="page">
                  <wp:posOffset>1038860</wp:posOffset>
                </wp:positionV>
                <wp:extent cx="0" cy="3039745"/>
                <wp:wrapNone/>
                <wp:docPr id="41" name="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303974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1" o:spid="_x0000_s1066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45.15pt,81.8pt" to="545.15pt,321.15pt" o:allowincell="f" strokecolor="#000000" strokeweight="0.72pt">
                <w10:wrap anchorx="page" anchory="page"/>
              </v:line>
            </w:pict>
          </mc:Fallback>
        </mc:AlternateConten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4240" w:type="dxa"/>
            <w:vAlign w:val="bottom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Наименование сырья</w:t>
            </w:r>
          </w:p>
        </w:tc>
        <w:tc>
          <w:tcPr>
            <w:tcW w:w="61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Расход сырья и полуфабрикатов</w:t>
            </w:r>
          </w:p>
        </w:tc>
      </w:tr>
      <w:tr>
        <w:trPr>
          <w:trHeight w:val="401"/>
        </w:trPr>
        <w:tc>
          <w:tcPr>
            <w:tcW w:w="4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3"/>
        </w:trPr>
        <w:tc>
          <w:tcPr>
            <w:tcW w:w="4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jc w:val="center"/>
              <w:ind w:right="2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порция</w:t>
            </w:r>
          </w:p>
        </w:tc>
      </w:tr>
      <w:tr>
        <w:trPr>
          <w:trHeight w:val="401"/>
        </w:trPr>
        <w:tc>
          <w:tcPr>
            <w:tcW w:w="4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6"/>
        </w:trPr>
        <w:tc>
          <w:tcPr>
            <w:tcW w:w="4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right w:val="single" w:sz="8" w:color="auto"/>
            </w:tcBorders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Брутто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г</w:t>
            </w:r>
          </w:p>
        </w:tc>
        <w:tc>
          <w:tcPr>
            <w:tcW w:w="3520" w:type="dxa"/>
            <w:vAlign w:val="bottom"/>
          </w:tcPr>
          <w:p>
            <w:pPr>
              <w:ind w:left="1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Нетто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г</w:t>
            </w:r>
          </w:p>
        </w:tc>
      </w:tr>
      <w:tr>
        <w:trPr>
          <w:trHeight w:val="399"/>
        </w:trPr>
        <w:tc>
          <w:tcPr>
            <w:tcW w:w="4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774"/>
        </w:trPr>
        <w:tc>
          <w:tcPr>
            <w:tcW w:w="4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777"/>
        </w:trPr>
        <w:tc>
          <w:tcPr>
            <w:tcW w:w="4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left="1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Выход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259080</wp:posOffset>
                </wp:positionV>
                <wp:extent cx="6572250" cy="0"/>
                <wp:wrapNone/>
                <wp:docPr id="42" name="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2" o:spid="_x0000_s106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pt,20.4pt" to="517.5pt,20.4pt" o:allowincell="f" strokecolor="#000000" strokeweight="0.72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Химический состав данного блюда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0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6"/>
        </w:trPr>
        <w:tc>
          <w:tcPr>
            <w:tcW w:w="1120" w:type="dxa"/>
            <w:vAlign w:val="bottom"/>
            <w:tcBorders>
              <w:top w:val="single" w:sz="8" w:color="auto"/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top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Пищевые вещества</w:t>
            </w:r>
          </w:p>
        </w:tc>
        <w:tc>
          <w:tcPr>
            <w:tcW w:w="29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Витамин С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мг</w:t>
            </w:r>
          </w:p>
        </w:tc>
      </w:tr>
      <w:tr>
        <w:trPr>
          <w:trHeight w:val="399"/>
        </w:trPr>
        <w:tc>
          <w:tcPr>
            <w:tcW w:w="112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6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Белки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г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Жиры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г</w:t>
            </w:r>
          </w:p>
        </w:tc>
        <w:tc>
          <w:tcPr>
            <w:tcW w:w="2200" w:type="dxa"/>
            <w:vAlign w:val="bottom"/>
            <w:tcBorders>
              <w:right w:val="single" w:sz="8" w:color="auto"/>
            </w:tcBorders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Углеводы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г</w:t>
            </w:r>
          </w:p>
        </w:tc>
        <w:tc>
          <w:tcPr>
            <w:tcW w:w="2960" w:type="dxa"/>
            <w:vAlign w:val="bottom"/>
            <w:tcBorders>
              <w:right w:val="single" w:sz="8" w:color="auto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Энерг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ценность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ккал</w:t>
            </w: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01"/>
        </w:trPr>
        <w:tc>
          <w:tcPr>
            <w:tcW w:w="11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774"/>
        </w:trPr>
        <w:tc>
          <w:tcPr>
            <w:tcW w:w="11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66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Технология приготовления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:________________________________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ind w:left="9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N 8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8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к СанПиН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2.4.1.3049-13</w:t>
      </w: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ind w:left="9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Таблица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Журнал бракеража готовой кулинарной продукции</w:t>
      </w:r>
    </w:p>
    <w:p>
      <w:pPr>
        <w:spacing w:after="0" w:line="271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образец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)</w:t>
            </w:r>
          </w:p>
        </w:tc>
      </w:tr>
      <w:tr>
        <w:trPr>
          <w:trHeight w:val="514"/>
        </w:trPr>
        <w:tc>
          <w:tcPr>
            <w:tcW w:w="1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16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Дата и час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Время снятия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Наименование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Результаты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Разрешение к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Подписи членов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Примечание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*</w:t>
            </w:r>
          </w:p>
        </w:tc>
      </w:tr>
      <w:tr>
        <w:trPr>
          <w:trHeight w:val="206"/>
        </w:trPr>
        <w:tc>
          <w:tcPr>
            <w:tcW w:w="16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изготовления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бракеража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блюда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,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органолеп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-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реализации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бракеражной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6"/>
        </w:trPr>
        <w:tc>
          <w:tcPr>
            <w:tcW w:w="16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блюда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кулинарного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тической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блюда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комиссии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6"/>
        </w:trPr>
        <w:tc>
          <w:tcPr>
            <w:tcW w:w="16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изделия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оценки и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кулинарного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9"/>
        </w:trPr>
        <w:tc>
          <w:tcPr>
            <w:tcW w:w="16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степени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изделия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6"/>
        </w:trPr>
        <w:tc>
          <w:tcPr>
            <w:tcW w:w="16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готовности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7"/>
        </w:trPr>
        <w:tc>
          <w:tcPr>
            <w:tcW w:w="16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блюда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20"/>
        </w:trPr>
        <w:tc>
          <w:tcPr>
            <w:tcW w:w="16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</w:tbl>
    <w:p>
      <w:pPr>
        <w:sectPr>
          <w:pgSz w:w="11900" w:h="16841" w:orient="portrait"/>
          <w:cols w:equalWidth="0" w:num="1">
            <w:col w:w="10780"/>
          </w:cols>
          <w:pgMar w:left="560" w:top="1440" w:right="566" w:bottom="597" w:gutter="0" w:footer="0" w:header="0"/>
        </w:sectPr>
      </w:pPr>
    </w:p>
    <w:p>
      <w:pPr>
        <w:jc w:val="center"/>
        <w:ind w:right="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354965</wp:posOffset>
                </wp:positionH>
                <wp:positionV relativeFrom="page">
                  <wp:posOffset>723265</wp:posOffset>
                </wp:positionV>
                <wp:extent cx="6851650" cy="0"/>
                <wp:wrapNone/>
                <wp:docPr id="43" name="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6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3" o:spid="_x0000_s1068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7.95pt,56.95pt" to="567.45pt,56.95pt" o:allowincell="f" strokecolor="#000000" strokeweight="0.72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354965</wp:posOffset>
                </wp:positionH>
                <wp:positionV relativeFrom="page">
                  <wp:posOffset>1316990</wp:posOffset>
                </wp:positionV>
                <wp:extent cx="6851650" cy="0"/>
                <wp:wrapNone/>
                <wp:docPr id="44" name="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6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4" o:spid="_x0000_s1069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7.95pt,103.7pt" to="567.45pt,103.7pt" o:allowincell="f" strokecolor="#000000" strokeweight="0.72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718820</wp:posOffset>
                </wp:positionV>
                <wp:extent cx="0" cy="1064260"/>
                <wp:wrapNone/>
                <wp:docPr id="45" name="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0642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5" o:spid="_x0000_s1070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8.3pt,56.6pt" to="28.3pt,140.4pt" o:allowincell="f" strokecolor="#000000" strokeweight="0.72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1382395</wp:posOffset>
                </wp:positionH>
                <wp:positionV relativeFrom="page">
                  <wp:posOffset>718820</wp:posOffset>
                </wp:positionV>
                <wp:extent cx="0" cy="1064260"/>
                <wp:wrapNone/>
                <wp:docPr id="46" name="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0642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6" o:spid="_x0000_s1071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108.85pt,56.6pt" to="108.85pt,140.4pt" o:allowincell="f" strokecolor="#000000" strokeweight="0.72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2195830</wp:posOffset>
                </wp:positionH>
                <wp:positionV relativeFrom="page">
                  <wp:posOffset>718820</wp:posOffset>
                </wp:positionV>
                <wp:extent cx="0" cy="1064260"/>
                <wp:wrapNone/>
                <wp:docPr id="47" name="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0642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7" o:spid="_x0000_s1072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172.9pt,56.6pt" to="172.9pt,140.4pt" o:allowincell="f" strokecolor="#000000" strokeweight="0.72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3218815</wp:posOffset>
                </wp:positionH>
                <wp:positionV relativeFrom="page">
                  <wp:posOffset>718820</wp:posOffset>
                </wp:positionV>
                <wp:extent cx="0" cy="1064260"/>
                <wp:wrapNone/>
                <wp:docPr id="48" name="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0642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8" o:spid="_x0000_s1073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53.45pt,56.6pt" to="253.45pt,140.4pt" o:allowincell="f" strokecolor="#000000" strokeweight="0.72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4133850</wp:posOffset>
                </wp:positionH>
                <wp:positionV relativeFrom="page">
                  <wp:posOffset>718820</wp:posOffset>
                </wp:positionV>
                <wp:extent cx="0" cy="1064260"/>
                <wp:wrapNone/>
                <wp:docPr id="49" name="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0642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9" o:spid="_x0000_s1074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325.5pt,56.6pt" to="325.5pt,140.4pt" o:allowincell="f" strokecolor="#000000" strokeweight="0.72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5156200</wp:posOffset>
                </wp:positionH>
                <wp:positionV relativeFrom="page">
                  <wp:posOffset>718820</wp:posOffset>
                </wp:positionV>
                <wp:extent cx="0" cy="1064260"/>
                <wp:wrapNone/>
                <wp:docPr id="50" name="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0642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0" o:spid="_x0000_s1075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406pt,56.6pt" to="406pt,140.4pt" o:allowincell="f" strokecolor="#000000" strokeweight="0.72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6179185</wp:posOffset>
                </wp:positionH>
                <wp:positionV relativeFrom="page">
                  <wp:posOffset>718820</wp:posOffset>
                </wp:positionV>
                <wp:extent cx="0" cy="1064260"/>
                <wp:wrapNone/>
                <wp:docPr id="51" name="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0642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1" o:spid="_x0000_s1076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486.55pt,56.6pt" to="486.55pt,140.4pt" o:allowincell="f" strokecolor="#000000" strokeweight="0.72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7202170</wp:posOffset>
                </wp:positionH>
                <wp:positionV relativeFrom="page">
                  <wp:posOffset>718820</wp:posOffset>
                </wp:positionV>
                <wp:extent cx="0" cy="1064260"/>
                <wp:wrapNone/>
                <wp:docPr id="52" name="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0642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2" o:spid="_x0000_s1077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67.1pt,56.6pt" to="567.1pt,140.4pt" o:allowincell="f" strokecolor="#000000" strokeweight="0.7199pt">
                <w10:wrap anchorx="page" anchory="page"/>
              </v:line>
            </w:pict>
          </mc:Fallback>
        </mc:AlternateContent>
        <w:t>кулинарного</w:t>
      </w:r>
    </w:p>
    <w:p>
      <w:pPr>
        <w:jc w:val="center"/>
        <w:ind w:right="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изделия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0" w:lineRule="exact"/>
        <w:rPr>
          <w:sz w:val="20"/>
          <w:szCs w:val="20"/>
          <w:color w:val="auto"/>
        </w:rPr>
      </w:pPr>
    </w:p>
    <w:tbl>
      <w:tblPr>
        <w:tblLayout w:type="fixed"/>
        <w:tblInd w:w="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780" w:type="dxa"/>
            <w:vAlign w:val="bottom"/>
          </w:tcPr>
          <w:p>
            <w:pPr>
              <w:jc w:val="right"/>
              <w:ind w:righ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88"/>
              </w:rPr>
              <w:t>1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</w:t>
            </w:r>
          </w:p>
        </w:tc>
        <w:tc>
          <w:tcPr>
            <w:tcW w:w="1480" w:type="dxa"/>
            <w:vAlign w:val="bottom"/>
          </w:tcPr>
          <w:p>
            <w:pPr>
              <w:jc w:val="right"/>
              <w:ind w:right="6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3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6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4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5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6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7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255905</wp:posOffset>
                </wp:positionV>
                <wp:extent cx="6851015" cy="0"/>
                <wp:wrapNone/>
                <wp:docPr id="53" name="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0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3" o:spid="_x0000_s107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pt,20.15pt" to="539.45pt,20.15pt" o:allowincell="f" strokecolor="#000000" strokeweight="0.72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Примечание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760" w:hanging="185"/>
        <w:spacing w:after="0"/>
        <w:tabs>
          <w:tab w:leader="none" w:pos="760" w:val="left"/>
        </w:tabs>
        <w:numPr>
          <w:ilvl w:val="0"/>
          <w:numId w:val="5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Указываются факты запрещения к реализации готовой продукции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Таблица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</w:t>
            </w:r>
          </w:p>
        </w:tc>
      </w:tr>
      <w:tr>
        <w:trPr>
          <w:trHeight w:val="8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000001"/>
              </w:rPr>
              <w:t>Журнал проведения витаминизации третьих и сладких блюд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47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образец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</w:tr>
      <w:tr>
        <w:trPr>
          <w:trHeight w:val="514"/>
        </w:trPr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Дата</w:t>
            </w: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Наиме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Наиме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Количество</w:t>
            </w: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Общее количество</w:t>
            </w:r>
          </w:p>
        </w:tc>
        <w:tc>
          <w:tcPr>
            <w:tcW w:w="18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Время внесения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Время</w:t>
            </w:r>
          </w:p>
        </w:tc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Примечание</w:t>
            </w:r>
          </w:p>
        </w:tc>
      </w:tr>
      <w:tr>
        <w:trPr>
          <w:trHeight w:val="206"/>
        </w:trPr>
        <w:tc>
          <w:tcPr>
            <w:tcW w:w="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нование</w:t>
            </w: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нование</w:t>
            </w: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питающихся</w:t>
            </w: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внесенного</w:t>
            </w:r>
          </w:p>
        </w:tc>
        <w:tc>
          <w:tcPr>
            <w:tcW w:w="18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препарата или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приема</w:t>
            </w:r>
          </w:p>
        </w:tc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6"/>
        </w:trPr>
        <w:tc>
          <w:tcPr>
            <w:tcW w:w="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препарата</w:t>
            </w: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блюда</w:t>
            </w: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витаминного</w:t>
            </w:r>
          </w:p>
        </w:tc>
        <w:tc>
          <w:tcPr>
            <w:tcW w:w="18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приготовления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блюда</w:t>
            </w:r>
          </w:p>
        </w:tc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6"/>
        </w:trPr>
        <w:tc>
          <w:tcPr>
            <w:tcW w:w="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 xml:space="preserve">препарата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г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)</w:t>
            </w:r>
          </w:p>
        </w:tc>
        <w:tc>
          <w:tcPr>
            <w:tcW w:w="18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витаминизи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-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9"/>
        </w:trPr>
        <w:tc>
          <w:tcPr>
            <w:tcW w:w="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auto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рованного блюда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394"/>
        </w:trPr>
        <w:tc>
          <w:tcPr>
            <w:tcW w:w="8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</w:t>
            </w: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</w:t>
            </w: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88"/>
              </w:rPr>
              <w:t>3</w:t>
            </w: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88"/>
              </w:rPr>
              <w:t>4</w:t>
            </w: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88"/>
              </w:rPr>
              <w:t>5</w:t>
            </w:r>
          </w:p>
        </w:tc>
        <w:tc>
          <w:tcPr>
            <w:tcW w:w="18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6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88"/>
              </w:rPr>
              <w:t>7</w:t>
            </w:r>
          </w:p>
        </w:tc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5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8</w:t>
            </w:r>
          </w:p>
        </w:tc>
      </w:tr>
      <w:tr>
        <w:trPr>
          <w:trHeight w:val="397"/>
        </w:trPr>
        <w:tc>
          <w:tcPr>
            <w:tcW w:w="8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 СанПиН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2.4.1.3049-13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Пищевые продукты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 xml:space="preserve"> которые не допускается использовать в питании детей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:</w:t>
      </w:r>
    </w:p>
    <w:p>
      <w:pPr>
        <w:ind w:left="3320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изменениями 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27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августа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2015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Мясо и мясопродукты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ind w:left="720" w:hanging="145"/>
        <w:spacing w:after="0" w:line="235" w:lineRule="auto"/>
        <w:tabs>
          <w:tab w:leader="none" w:pos="720" w:val="left"/>
        </w:tabs>
        <w:numPr>
          <w:ilvl w:val="0"/>
          <w:numId w:val="6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мясо диких животных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6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коллагенсодержащее сырье из мяса птицы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6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мясо третьей и четвертой категорий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6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мясо с массовой долей костей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жировой и соединительной ткани свыше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20%;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6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субпродукты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кроме печени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языка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сердца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6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кровяные и ливерные колбасы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6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непотрошеная птица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6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мясо водоплавающих птиц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41" w:orient="portrait"/>
          <w:cols w:equalWidth="0" w:num="1">
            <w:col w:w="10780"/>
          </w:cols>
          <w:pgMar w:left="560" w:top="1256" w:right="566" w:bottom="1018" w:gutter="0" w:footer="0" w:header="0"/>
        </w:sect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Блюда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изготовленные из мяса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птицы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рыбы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ind w:left="720" w:hanging="145"/>
        <w:spacing w:after="0" w:line="235" w:lineRule="auto"/>
        <w:tabs>
          <w:tab w:leader="none" w:pos="720" w:val="left"/>
        </w:tabs>
        <w:numPr>
          <w:ilvl w:val="0"/>
          <w:numId w:val="6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зельцы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изделия из мясной обрези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диафрагмы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рулеты из мякоти голов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6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блюда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прошедшие тепловую обработку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кроме соленой рыбы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сельдь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семга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форель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Консервы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firstLine="575"/>
        <w:spacing w:after="0" w:line="234" w:lineRule="auto"/>
        <w:tabs>
          <w:tab w:leader="none" w:pos="708" w:val="left"/>
        </w:tabs>
        <w:numPr>
          <w:ilvl w:val="0"/>
          <w:numId w:val="6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консервы с нарушением герметичности банок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бомбажные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"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хлопуши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",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банки с ржавчиной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деформированные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без этикеток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Пищевые жиры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firstLine="575"/>
        <w:spacing w:after="0" w:line="234" w:lineRule="auto"/>
        <w:tabs>
          <w:tab w:leader="none" w:pos="708" w:val="left"/>
        </w:tabs>
        <w:numPr>
          <w:ilvl w:val="0"/>
          <w:numId w:val="6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кулинарные жиры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свиное или баранье сало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маргарин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маргарин допускается только для выпечки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другие гидрогенизированные жиры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6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сливочное масло жирностью ниже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72%;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6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жаренные в жире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 фритюре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пищевые продукты и кулинарные изделия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чипсы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Молоко и молочные продукты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firstLine="575"/>
        <w:spacing w:after="0" w:line="234" w:lineRule="auto"/>
        <w:tabs>
          <w:tab w:leader="none" w:pos="708" w:val="left"/>
        </w:tabs>
        <w:numPr>
          <w:ilvl w:val="0"/>
          <w:numId w:val="6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молоко и молочные продукты из хозяйств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неблагополучных по заболеваемости сельскохозяйственных животных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7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6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молоко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прошедшее пастеризацию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6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молочные продукты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творожные сырки с использованием растительных жиров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6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мороженое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основе растительных жиров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Абзац в редакции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введенной в действие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сентября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2015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года постановлением Главного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государственного санитарного врача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августа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41.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предыдущую редакцию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6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творог из непастеризованного молока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6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фляжная сметана без термической обработки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6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простокваша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"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самоквас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";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Яйца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6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яйца водоплавающих птиц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6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яйца с загрязненной скорлупой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насечкой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"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", "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";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6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яйца из хозяйств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неблагополучных по сальмонеллезам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Кондитерские изделия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ind w:left="720" w:hanging="145"/>
        <w:spacing w:after="0" w:line="235" w:lineRule="auto"/>
        <w:tabs>
          <w:tab w:leader="none" w:pos="720" w:val="left"/>
        </w:tabs>
        <w:numPr>
          <w:ilvl w:val="0"/>
          <w:numId w:val="6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кремовые кондитерские изделия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пирожные и торты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кремы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Прочие продукты и блюда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firstLine="575"/>
        <w:spacing w:after="0" w:line="234" w:lineRule="auto"/>
        <w:tabs>
          <w:tab w:leader="none" w:pos="708" w:val="left"/>
        </w:tabs>
        <w:numPr>
          <w:ilvl w:val="0"/>
          <w:numId w:val="6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любые пищевые продукты домашнего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промышленного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изготовления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принесенные из дома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том числе при организации праздничных мероприятий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праздновании дней рождения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.);</w:t>
      </w:r>
    </w:p>
    <w:p>
      <w:pPr>
        <w:spacing w:after="0" w:line="27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6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первые и вторые блюда на основе сухих пищевых концентратов быстрого приготовления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ectPr>
          <w:pgSz w:w="11900" w:h="16841" w:orient="portrait"/>
          <w:cols w:equalWidth="0" w:num="1">
            <w:col w:w="10780"/>
          </w:cols>
          <w:pgMar w:left="560" w:top="1127" w:right="566" w:bottom="799" w:gutter="0" w:footer="0" w:header="0"/>
        </w:sectPr>
      </w:pPr>
    </w:p>
    <w:p>
      <w:pPr>
        <w:ind w:firstLine="575"/>
        <w:spacing w:after="0" w:line="234" w:lineRule="auto"/>
        <w:tabs>
          <w:tab w:leader="none" w:pos="708" w:val="left"/>
        </w:tabs>
        <w:numPr>
          <w:ilvl w:val="0"/>
          <w:numId w:val="6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крупы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мука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сухофрукты и другие продукты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загрязненные различными примесями или зараженные амбарными вредителями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6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грибы и кулинарные изделия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 них приготовленные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6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квас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газированные напитки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8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firstLine="575"/>
        <w:spacing w:after="0" w:line="234" w:lineRule="auto"/>
        <w:tabs>
          <w:tab w:leader="none" w:pos="711" w:val="left"/>
        </w:tabs>
        <w:numPr>
          <w:ilvl w:val="0"/>
          <w:numId w:val="6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уксус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горчица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хрен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перец острый и другие острые приправы и содержащие их пищевые продукты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включая острые соусы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кетчупы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майонезы и майонезные соусы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8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firstLine="575"/>
        <w:spacing w:after="0" w:line="234" w:lineRule="auto"/>
        <w:tabs>
          <w:tab w:leader="none" w:pos="708" w:val="left"/>
        </w:tabs>
        <w:numPr>
          <w:ilvl w:val="0"/>
          <w:numId w:val="6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маринованные овощи и фрукты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огурцы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томаты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сливы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яблоки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применением уксуса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прошедшие перед выдачей термическую обработку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6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кофе натуральный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6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ядра абрикосовой косточки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арахиса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6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карамель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леденцовая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8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firstLine="575"/>
        <w:spacing w:after="0" w:line="234" w:lineRule="auto"/>
        <w:tabs>
          <w:tab w:leader="none" w:pos="708" w:val="left"/>
        </w:tabs>
        <w:numPr>
          <w:ilvl w:val="0"/>
          <w:numId w:val="6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продукты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кондитерские изделия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содержащие алкоголь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кумыс и другие кисломолочные продукты с содержанием этанола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0,5%).</w:t>
      </w: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ind w:left="8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N 10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8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к СанПиН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2.4.1.3049-13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ind w:left="2200" w:right="140" w:hanging="1646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 xml:space="preserve">Рекомендуемые суточные наборы продуктов для организации питания детей в дошкольных образовательных организациях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 xml:space="preserve"> мл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 xml:space="preserve"> на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 xml:space="preserve"> ребенка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сутки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)</w:t>
      </w:r>
    </w:p>
    <w:p>
      <w:pPr>
        <w:jc w:val="center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изменениями 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27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августа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2015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1"/>
        </w:trPr>
        <w:tc>
          <w:tcPr>
            <w:tcW w:w="55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Наименование пищевого продукта или группы пищевых продуктов</w:t>
            </w:r>
          </w:p>
        </w:tc>
        <w:tc>
          <w:tcPr>
            <w:tcW w:w="5300" w:type="dxa"/>
            <w:vAlign w:val="bottom"/>
            <w:tcBorders>
              <w:top w:val="single" w:sz="8" w:color="auto"/>
              <w:right w:val="single" w:sz="8" w:color="auto"/>
            </w:tcBorders>
            <w:gridSpan w:val="4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Количество продуктов в зависимости от возраста детей</w:t>
            </w:r>
          </w:p>
        </w:tc>
      </w:tr>
      <w:tr>
        <w:trPr>
          <w:trHeight w:val="396"/>
        </w:trPr>
        <w:tc>
          <w:tcPr>
            <w:tcW w:w="5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8"/>
        </w:trPr>
        <w:tc>
          <w:tcPr>
            <w:tcW w:w="5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в г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мл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брутто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в г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 xml:space="preserve"> мл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,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нетто</w:t>
            </w:r>
          </w:p>
        </w:tc>
      </w:tr>
      <w:tr>
        <w:trPr>
          <w:trHeight w:val="396"/>
        </w:trPr>
        <w:tc>
          <w:tcPr>
            <w:tcW w:w="5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5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 xml:space="preserve">1-3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года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3-7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лет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 xml:space="preserve">1-3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года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3-7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лет</w:t>
            </w:r>
          </w:p>
        </w:tc>
      </w:tr>
      <w:tr>
        <w:trPr>
          <w:trHeight w:val="397"/>
        </w:trPr>
        <w:tc>
          <w:tcPr>
            <w:tcW w:w="5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8"/>
        </w:trPr>
        <w:tc>
          <w:tcPr>
            <w:tcW w:w="5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Молоко и кисломолочные продукты с м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д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ж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не ниже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2,5%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6"/>
              </w:rPr>
              <w:t>390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6"/>
              </w:rPr>
              <w:t>450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6"/>
              </w:rPr>
              <w:t>390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450</w:t>
            </w:r>
          </w:p>
        </w:tc>
      </w:tr>
      <w:tr>
        <w:trPr>
          <w:trHeight w:val="396"/>
        </w:trPr>
        <w:tc>
          <w:tcPr>
            <w:tcW w:w="5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5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Творог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творожные изделия с м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д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ж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не менее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5%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30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40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30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40</w:t>
            </w:r>
          </w:p>
        </w:tc>
      </w:tr>
      <w:tr>
        <w:trPr>
          <w:trHeight w:val="396"/>
        </w:trPr>
        <w:tc>
          <w:tcPr>
            <w:tcW w:w="5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8"/>
        </w:trPr>
        <w:tc>
          <w:tcPr>
            <w:tcW w:w="5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Сметана с м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д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ж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не более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15%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9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11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9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11</w:t>
            </w:r>
          </w:p>
        </w:tc>
      </w:tr>
      <w:tr>
        <w:trPr>
          <w:trHeight w:val="396"/>
        </w:trPr>
        <w:tc>
          <w:tcPr>
            <w:tcW w:w="5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5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Сыр твердый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4,3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6,4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4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6</w:t>
            </w:r>
          </w:p>
        </w:tc>
      </w:tr>
      <w:tr>
        <w:trPr>
          <w:trHeight w:val="396"/>
        </w:trPr>
        <w:tc>
          <w:tcPr>
            <w:tcW w:w="5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8"/>
        </w:trPr>
        <w:tc>
          <w:tcPr>
            <w:tcW w:w="5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Мясо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бескостное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/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на кости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55/68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60,5/75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50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55</w:t>
            </w:r>
          </w:p>
        </w:tc>
      </w:tr>
      <w:tr>
        <w:trPr>
          <w:trHeight w:val="121"/>
        </w:trPr>
        <w:tc>
          <w:tcPr>
            <w:tcW w:w="5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</w:tbl>
    <w:p>
      <w:pPr>
        <w:sectPr>
          <w:pgSz w:w="11900" w:h="16841" w:orient="portrait"/>
          <w:cols w:equalWidth="0" w:num="1">
            <w:col w:w="10780"/>
          </w:cols>
          <w:pgMar w:left="560" w:top="1411" w:right="566" w:bottom="811" w:gutter="0" w:footer="0" w:header="0"/>
        </w:sect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21"/>
        </w:trPr>
        <w:tc>
          <w:tcPr>
            <w:tcW w:w="550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9"/>
        </w:trPr>
        <w:tc>
          <w:tcPr>
            <w:tcW w:w="5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Птица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куры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кат потр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./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цыплята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бройлеры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кат потр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./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индейка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23/23/22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27/27/26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20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24</w:t>
            </w:r>
          </w:p>
        </w:tc>
      </w:tr>
      <w:tr>
        <w:trPr>
          <w:trHeight w:val="209"/>
        </w:trPr>
        <w:tc>
          <w:tcPr>
            <w:tcW w:w="5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кат потр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.)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394"/>
        </w:trPr>
        <w:tc>
          <w:tcPr>
            <w:tcW w:w="5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5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Рыба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филе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в т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ч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филе слабо или малосоленое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34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39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32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37</w:t>
            </w:r>
          </w:p>
        </w:tc>
      </w:tr>
      <w:tr>
        <w:trPr>
          <w:trHeight w:val="396"/>
        </w:trPr>
        <w:tc>
          <w:tcPr>
            <w:tcW w:w="5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5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Колбасные изделия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7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6,9</w:t>
            </w:r>
          </w:p>
        </w:tc>
      </w:tr>
      <w:tr>
        <w:trPr>
          <w:trHeight w:val="394"/>
        </w:trPr>
        <w:tc>
          <w:tcPr>
            <w:tcW w:w="5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5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Яйцо куриное столовое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0,5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шт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.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0,6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шт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.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20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24</w:t>
            </w:r>
          </w:p>
        </w:tc>
      </w:tr>
      <w:tr>
        <w:trPr>
          <w:trHeight w:val="396"/>
        </w:trPr>
        <w:tc>
          <w:tcPr>
            <w:tcW w:w="5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5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Картофель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: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с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01.09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по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31.10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6"/>
              </w:rPr>
              <w:t>160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6"/>
              </w:rPr>
              <w:t>187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6"/>
              </w:rPr>
              <w:t>120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140</w:t>
            </w:r>
          </w:p>
        </w:tc>
      </w:tr>
      <w:tr>
        <w:trPr>
          <w:trHeight w:val="395"/>
        </w:trPr>
        <w:tc>
          <w:tcPr>
            <w:tcW w:w="5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5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с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31.10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по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31.12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6"/>
              </w:rPr>
              <w:t>172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6"/>
              </w:rPr>
              <w:t>200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6"/>
              </w:rPr>
              <w:t>120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140</w:t>
            </w:r>
          </w:p>
        </w:tc>
      </w:tr>
      <w:tr>
        <w:trPr>
          <w:trHeight w:val="396"/>
        </w:trPr>
        <w:tc>
          <w:tcPr>
            <w:tcW w:w="5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5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с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31.12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по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28.02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6"/>
              </w:rPr>
              <w:t>185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6"/>
              </w:rPr>
              <w:t>215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6"/>
              </w:rPr>
              <w:t>120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140</w:t>
            </w:r>
          </w:p>
        </w:tc>
      </w:tr>
      <w:tr>
        <w:trPr>
          <w:trHeight w:val="394"/>
        </w:trPr>
        <w:tc>
          <w:tcPr>
            <w:tcW w:w="5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5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с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29.02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по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01.09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6"/>
              </w:rPr>
              <w:t>200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6"/>
              </w:rPr>
              <w:t>234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6"/>
              </w:rPr>
              <w:t>120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140</w:t>
            </w:r>
          </w:p>
        </w:tc>
      </w:tr>
      <w:tr>
        <w:trPr>
          <w:trHeight w:val="396"/>
        </w:trPr>
        <w:tc>
          <w:tcPr>
            <w:tcW w:w="5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5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Овощи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зелень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6"/>
              </w:rPr>
              <w:t>256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6"/>
              </w:rPr>
              <w:t>325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6"/>
              </w:rPr>
              <w:t>205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260</w:t>
            </w:r>
          </w:p>
        </w:tc>
      </w:tr>
      <w:tr>
        <w:trPr>
          <w:trHeight w:val="394"/>
        </w:trPr>
        <w:tc>
          <w:tcPr>
            <w:tcW w:w="5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5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Фрукты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плоды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свежие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6"/>
              </w:rPr>
              <w:t>108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6"/>
              </w:rPr>
              <w:t>114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95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100</w:t>
            </w:r>
          </w:p>
        </w:tc>
      </w:tr>
      <w:tr>
        <w:trPr>
          <w:trHeight w:val="396"/>
        </w:trPr>
        <w:tc>
          <w:tcPr>
            <w:tcW w:w="5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5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Фрукты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плоды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сухие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9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11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9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11</w:t>
            </w:r>
          </w:p>
        </w:tc>
      </w:tr>
      <w:tr>
        <w:trPr>
          <w:trHeight w:val="394"/>
        </w:trPr>
        <w:tc>
          <w:tcPr>
            <w:tcW w:w="5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5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Соки фруктовые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овощные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6"/>
              </w:rPr>
              <w:t>100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6"/>
              </w:rPr>
              <w:t>100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6"/>
              </w:rPr>
              <w:t>100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100</w:t>
            </w:r>
          </w:p>
        </w:tc>
      </w:tr>
      <w:tr>
        <w:trPr>
          <w:trHeight w:val="396"/>
        </w:trPr>
        <w:tc>
          <w:tcPr>
            <w:tcW w:w="5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5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Напитки витаминизированные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готовый напиток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50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50</w:t>
            </w:r>
          </w:p>
        </w:tc>
      </w:tr>
      <w:tr>
        <w:trPr>
          <w:trHeight w:val="394"/>
        </w:trPr>
        <w:tc>
          <w:tcPr>
            <w:tcW w:w="5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5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Хлеб ржаной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ржано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пшеничный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40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50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40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50</w:t>
            </w:r>
          </w:p>
        </w:tc>
      </w:tr>
      <w:tr>
        <w:trPr>
          <w:trHeight w:val="397"/>
        </w:trPr>
        <w:tc>
          <w:tcPr>
            <w:tcW w:w="5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8"/>
        </w:trPr>
        <w:tc>
          <w:tcPr>
            <w:tcW w:w="5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Хлеб пшеничный или хлеб зерновой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60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80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60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80</w:t>
            </w:r>
          </w:p>
        </w:tc>
      </w:tr>
      <w:tr>
        <w:trPr>
          <w:trHeight w:val="396"/>
        </w:trPr>
        <w:tc>
          <w:tcPr>
            <w:tcW w:w="5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5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Крупы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злаки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бобовые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30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43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30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43</w:t>
            </w:r>
          </w:p>
        </w:tc>
      </w:tr>
      <w:tr>
        <w:trPr>
          <w:trHeight w:val="396"/>
        </w:trPr>
        <w:tc>
          <w:tcPr>
            <w:tcW w:w="5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8"/>
        </w:trPr>
        <w:tc>
          <w:tcPr>
            <w:tcW w:w="5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Макаронные изделия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8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12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8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12</w:t>
            </w:r>
          </w:p>
        </w:tc>
      </w:tr>
      <w:tr>
        <w:trPr>
          <w:trHeight w:val="396"/>
        </w:trPr>
        <w:tc>
          <w:tcPr>
            <w:tcW w:w="5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5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Мука пшеничная хлебопекарная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25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29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25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29</w:t>
            </w:r>
          </w:p>
        </w:tc>
      </w:tr>
      <w:tr>
        <w:trPr>
          <w:trHeight w:val="396"/>
        </w:trPr>
        <w:tc>
          <w:tcPr>
            <w:tcW w:w="5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8"/>
        </w:trPr>
        <w:tc>
          <w:tcPr>
            <w:tcW w:w="5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Масло коровье сладкосливочное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18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21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18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21</w:t>
            </w:r>
          </w:p>
        </w:tc>
      </w:tr>
      <w:tr>
        <w:trPr>
          <w:trHeight w:val="397"/>
        </w:trPr>
        <w:tc>
          <w:tcPr>
            <w:tcW w:w="5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41" w:orient="portrait"/>
          <w:cols w:equalWidth="0" w:num="1">
            <w:col w:w="10780"/>
          </w:cols>
          <w:pgMar w:left="560" w:top="1112" w:right="566" w:bottom="607" w:gutter="0" w:footer="0" w:header="0"/>
        </w:sect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1"/>
        </w:trPr>
        <w:tc>
          <w:tcPr>
            <w:tcW w:w="55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Масло растительное</w:t>
            </w:r>
          </w:p>
        </w:tc>
        <w:tc>
          <w:tcPr>
            <w:tcW w:w="14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9</w:t>
            </w:r>
          </w:p>
        </w:tc>
        <w:tc>
          <w:tcPr>
            <w:tcW w:w="12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11</w:t>
            </w:r>
          </w:p>
        </w:tc>
        <w:tc>
          <w:tcPr>
            <w:tcW w:w="12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9</w:t>
            </w:r>
          </w:p>
        </w:tc>
        <w:tc>
          <w:tcPr>
            <w:tcW w:w="14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11</w:t>
            </w:r>
          </w:p>
        </w:tc>
      </w:tr>
      <w:tr>
        <w:trPr>
          <w:trHeight w:val="397"/>
        </w:trPr>
        <w:tc>
          <w:tcPr>
            <w:tcW w:w="5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5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Кондитерские изделия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7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20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7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20</w:t>
            </w:r>
          </w:p>
        </w:tc>
      </w:tr>
      <w:tr>
        <w:trPr>
          <w:trHeight w:val="394"/>
        </w:trPr>
        <w:tc>
          <w:tcPr>
            <w:tcW w:w="5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5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Чай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включая фиточай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0,5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0,6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0,5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0,6</w:t>
            </w:r>
          </w:p>
        </w:tc>
      </w:tr>
      <w:tr>
        <w:trPr>
          <w:trHeight w:val="396"/>
        </w:trPr>
        <w:tc>
          <w:tcPr>
            <w:tcW w:w="5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5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Какао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порошок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0,5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0,6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0,5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0,6</w:t>
            </w:r>
          </w:p>
        </w:tc>
      </w:tr>
      <w:tr>
        <w:trPr>
          <w:trHeight w:val="394"/>
        </w:trPr>
        <w:tc>
          <w:tcPr>
            <w:tcW w:w="5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5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Кофейный напиток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1,0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1,2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1,0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1,2</w:t>
            </w:r>
          </w:p>
        </w:tc>
      </w:tr>
      <w:tr>
        <w:trPr>
          <w:trHeight w:val="396"/>
        </w:trPr>
        <w:tc>
          <w:tcPr>
            <w:tcW w:w="5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5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Сахар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37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47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37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47</w:t>
            </w:r>
          </w:p>
        </w:tc>
      </w:tr>
      <w:tr>
        <w:trPr>
          <w:trHeight w:val="395"/>
        </w:trPr>
        <w:tc>
          <w:tcPr>
            <w:tcW w:w="5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5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Дрожжи хлебопекарные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0,4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0,5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0,4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0,5</w:t>
            </w:r>
          </w:p>
        </w:tc>
      </w:tr>
      <w:tr>
        <w:trPr>
          <w:trHeight w:val="396"/>
        </w:trPr>
        <w:tc>
          <w:tcPr>
            <w:tcW w:w="5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5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Мука картофельная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крахмал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3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3</w:t>
            </w:r>
          </w:p>
        </w:tc>
      </w:tr>
      <w:tr>
        <w:trPr>
          <w:trHeight w:val="394"/>
        </w:trPr>
        <w:tc>
          <w:tcPr>
            <w:tcW w:w="5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5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Соль пищевая поваренная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4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6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4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6</w:t>
            </w:r>
          </w:p>
        </w:tc>
      </w:tr>
      <w:tr>
        <w:trPr>
          <w:trHeight w:val="396"/>
        </w:trPr>
        <w:tc>
          <w:tcPr>
            <w:tcW w:w="5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705"/>
        </w:trPr>
        <w:tc>
          <w:tcPr>
            <w:tcW w:w="5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5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Химсостав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без учета т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/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о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6"/>
        </w:trPr>
        <w:tc>
          <w:tcPr>
            <w:tcW w:w="5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5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Белок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г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59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73</w:t>
            </w:r>
          </w:p>
        </w:tc>
      </w:tr>
      <w:tr>
        <w:trPr>
          <w:trHeight w:val="394"/>
        </w:trPr>
        <w:tc>
          <w:tcPr>
            <w:tcW w:w="5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5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Жир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г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56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69</w:t>
            </w:r>
          </w:p>
        </w:tc>
      </w:tr>
      <w:tr>
        <w:trPr>
          <w:trHeight w:val="396"/>
        </w:trPr>
        <w:tc>
          <w:tcPr>
            <w:tcW w:w="5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5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Углеводы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г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6"/>
              </w:rPr>
              <w:t>215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275</w:t>
            </w:r>
          </w:p>
        </w:tc>
      </w:tr>
      <w:tr>
        <w:trPr>
          <w:trHeight w:val="394"/>
        </w:trPr>
        <w:tc>
          <w:tcPr>
            <w:tcW w:w="5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5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Энергетическая ценность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ккал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1560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1963</w:t>
            </w:r>
          </w:p>
        </w:tc>
      </w:tr>
      <w:tr>
        <w:trPr>
          <w:trHeight w:val="397"/>
        </w:trPr>
        <w:tc>
          <w:tcPr>
            <w:tcW w:w="5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66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Примечание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1 -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составлении меню допустимы отклонения от рекомендуемых норм питания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± 5%;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2 -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использовании другого сырья необходимо делать перерасчет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Масса брутто может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меняться в зависимости от исходного сырья и сезона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формировании меню необходимо обеспечивать выполнение натуральных норм питания в соответствии с данными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приведенными в столбце нетто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3 -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доля кисломолочных напитков может составлять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135-150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мл для детей в возрасте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1-3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года и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150-180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-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3-7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ectPr>
          <w:pgSz w:w="11900" w:h="16841" w:orient="portrait"/>
          <w:cols w:equalWidth="0" w:num="1">
            <w:col w:w="10780"/>
          </w:cols>
          <w:pgMar w:left="560" w:top="1112" w:right="566" w:bottom="934" w:gutter="0" w:footer="0" w:header="0"/>
        </w:sect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4 - %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отхода учитывать только при использовании творога для приготовления блюд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5 -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случае замены говядины на другие виды мясного сырья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разрешенного для использования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питании детей в ДОУ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11/,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поступления новых видов пищевых продуктов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и импортных товаров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в случае поступления нестандартного сырья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нормы отходов и потерь при технологической обработке этого сырья могут определяться дошкольной организацией самостоятельно путем контрольных проработок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Пункт в редакции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введенной в действие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сентября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2015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года постановлением Главного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государственного санитарного врача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августа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41.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предыдущую редакцию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6 -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количество витаминизированного напитка должно обеспечить не более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15%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 суточной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потребности детей в витаминах и может меняться в зависимости от состава напитка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7 -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том числе для приготовления блюд и напитков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;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случае использования продуктов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промышленного выпуска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содержащих сахар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сгущенное молоко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кисели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выдача сахара должна быть уменьшена в соответствии с его количеством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поступающим в составе используемого готового продукта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8 -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допустимы отклонения от химического состава рекомендуемых наборов продуктов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±10%;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firstLine="56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использовании в питании детей готовых продуктов и полуфабрикатов промышленного производства со сложным составом входящие в их состав ингредиенты следует учитывать одновременно в различных группах продуктового набора в соответствии с количественными сведениями о составе продукта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представленными изготовителем на упаковке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основании технических документов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рецептур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расчетных или лабораторных данных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left="8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N 11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8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к СанПиН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2.4.1.3049-13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ind w:left="3480" w:right="220" w:hanging="283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Рекомендуемый ассортимент основных пищевых продуктов для использования в питании детей в дошкольных организациях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Мясо и мясопродукты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ind w:left="720" w:hanging="145"/>
        <w:spacing w:after="0" w:line="235" w:lineRule="auto"/>
        <w:tabs>
          <w:tab w:leader="none" w:pos="720" w:val="left"/>
        </w:tabs>
        <w:numPr>
          <w:ilvl w:val="0"/>
          <w:numId w:val="7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говядина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категории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7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телятина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7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нежирные сорта свинины и баранины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7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мясо птицы охлажденное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курица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индейка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7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мясо кролика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8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firstLine="575"/>
        <w:spacing w:after="0" w:line="234" w:lineRule="auto"/>
        <w:tabs>
          <w:tab w:leader="none" w:pos="708" w:val="left"/>
        </w:tabs>
        <w:numPr>
          <w:ilvl w:val="0"/>
          <w:numId w:val="7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сосиски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сардельки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говяжьи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колбасы вареные для детского питания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чаще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1-2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раза в неделю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после тепловой обработки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7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субпродукты говяжьи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печень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язык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ind w:firstLine="5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Рыба и рыбопродукты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треска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горбуша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лосось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минтай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ледяная рыба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судак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сельдь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соленая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морепродукты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Яйца куриные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виде омлетов или в вареном виде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41" w:orient="portrait"/>
          <w:cols w:equalWidth="0" w:num="1">
            <w:col w:w="10780"/>
          </w:cols>
          <w:pgMar w:left="560" w:top="1122" w:right="566" w:bottom="799" w:gutter="0" w:footer="0" w:header="0"/>
        </w:sectPr>
      </w:pPr>
    </w:p>
    <w:p>
      <w:pPr>
        <w:ind w:left="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Молоко и молочные продукты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ind w:left="145" w:hanging="145"/>
        <w:spacing w:after="0" w:line="235" w:lineRule="auto"/>
        <w:tabs>
          <w:tab w:leader="none" w:pos="145" w:val="left"/>
        </w:tabs>
        <w:numPr>
          <w:ilvl w:val="0"/>
          <w:numId w:val="7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молоко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(2,5%, 3,2%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жирности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пастеризованное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стерилизованное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5" w:hanging="145"/>
        <w:spacing w:after="0"/>
        <w:tabs>
          <w:tab w:leader="none" w:pos="145" w:val="left"/>
        </w:tabs>
        <w:numPr>
          <w:ilvl w:val="0"/>
          <w:numId w:val="7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сгущенное молоко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цельное и с сахаром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сгущенно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вареное молоко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8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-575" w:firstLine="575"/>
        <w:spacing w:after="0" w:line="234" w:lineRule="auto"/>
        <w:tabs>
          <w:tab w:leader="none" w:pos="133" w:val="left"/>
        </w:tabs>
        <w:numPr>
          <w:ilvl w:val="0"/>
          <w:numId w:val="7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творог 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9%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жирности с кислотностью 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150°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после термической обработки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творог и творожные изделия промышленного выпуска в мелкоштучной упаковке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8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-575" w:firstLine="575"/>
        <w:spacing w:after="0" w:line="234" w:lineRule="auto"/>
        <w:tabs>
          <w:tab w:leader="none" w:pos="133" w:val="left"/>
        </w:tabs>
        <w:numPr>
          <w:ilvl w:val="0"/>
          <w:numId w:val="7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сыр неострых сортов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твердый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полутвердый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мягкий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плавленый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питания детей дошкольного возраста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27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5" w:hanging="145"/>
        <w:spacing w:after="0"/>
        <w:tabs>
          <w:tab w:leader="none" w:pos="145" w:val="left"/>
        </w:tabs>
        <w:numPr>
          <w:ilvl w:val="0"/>
          <w:numId w:val="7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сметана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(10%, 15%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жирности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после термической обработки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8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-575" w:firstLine="575"/>
        <w:spacing w:after="0" w:line="234" w:lineRule="auto"/>
        <w:tabs>
          <w:tab w:leader="none" w:pos="133" w:val="left"/>
        </w:tabs>
        <w:numPr>
          <w:ilvl w:val="0"/>
          <w:numId w:val="7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кисломолочные продукты промышленного выпуска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ряженка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варенец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бифидок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кефир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йогурты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простокваша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5" w:hanging="145"/>
        <w:spacing w:after="0"/>
        <w:tabs>
          <w:tab w:leader="none" w:pos="145" w:val="left"/>
        </w:tabs>
        <w:numPr>
          <w:ilvl w:val="0"/>
          <w:numId w:val="7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сливки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(10%)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жирности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5" w:hanging="145"/>
        <w:spacing w:after="0"/>
        <w:tabs>
          <w:tab w:leader="none" w:pos="145" w:val="left"/>
        </w:tabs>
        <w:numPr>
          <w:ilvl w:val="0"/>
          <w:numId w:val="7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мороженое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молочное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сливочное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ind w:left="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Пищевые жиры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ind w:left="145" w:hanging="145"/>
        <w:spacing w:after="0" w:line="235" w:lineRule="auto"/>
        <w:tabs>
          <w:tab w:leader="none" w:pos="145" w:val="left"/>
        </w:tabs>
        <w:numPr>
          <w:ilvl w:val="0"/>
          <w:numId w:val="7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сливочное масло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(72,5%, 82,5%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жирности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28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-575" w:firstLine="575"/>
        <w:spacing w:after="0" w:line="234" w:lineRule="auto"/>
        <w:tabs>
          <w:tab w:leader="none" w:pos="133" w:val="left"/>
        </w:tabs>
        <w:numPr>
          <w:ilvl w:val="0"/>
          <w:numId w:val="7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растительное масло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подсолнечное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кукурузное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соевое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только рафинированное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рапсовое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оливковое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салаты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винегреты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сельдь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вторые блюда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5" w:hanging="145"/>
        <w:spacing w:after="0"/>
        <w:tabs>
          <w:tab w:leader="none" w:pos="145" w:val="left"/>
        </w:tabs>
        <w:numPr>
          <w:ilvl w:val="0"/>
          <w:numId w:val="7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маргарин ограниченно для выпечки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ind w:left="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Кондитерские изделия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ind w:left="145" w:hanging="145"/>
        <w:spacing w:after="0" w:line="235" w:lineRule="auto"/>
        <w:tabs>
          <w:tab w:leader="none" w:pos="145" w:val="left"/>
        </w:tabs>
        <w:numPr>
          <w:ilvl w:val="0"/>
          <w:numId w:val="7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зефир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пастила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мармелад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5" w:hanging="145"/>
        <w:spacing w:after="0"/>
        <w:tabs>
          <w:tab w:leader="none" w:pos="145" w:val="left"/>
        </w:tabs>
        <w:numPr>
          <w:ilvl w:val="0"/>
          <w:numId w:val="7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шоколад и шоколадные конфеты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чаще одного раза в неделю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8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-575" w:firstLine="575"/>
        <w:spacing w:after="0" w:line="234" w:lineRule="auto"/>
        <w:tabs>
          <w:tab w:leader="none" w:pos="133" w:val="left"/>
        </w:tabs>
        <w:numPr>
          <w:ilvl w:val="0"/>
          <w:numId w:val="7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галеты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печенье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крекеры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вафли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пряники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кексы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предпочтительнее с минимальным количеством пищевых ароматизаторов и красителей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27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5" w:hanging="145"/>
        <w:spacing w:after="0"/>
        <w:tabs>
          <w:tab w:leader="none" w:pos="145" w:val="left"/>
        </w:tabs>
        <w:numPr>
          <w:ilvl w:val="0"/>
          <w:numId w:val="7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пирожные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торты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песочные и бисквитные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без крема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5" w:hanging="145"/>
        <w:spacing w:after="0"/>
        <w:tabs>
          <w:tab w:leader="none" w:pos="145" w:val="left"/>
        </w:tabs>
        <w:numPr>
          <w:ilvl w:val="0"/>
          <w:numId w:val="7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джемы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варенье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повидло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мед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промышленного выпуска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ind w:left="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Овощи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both"/>
        <w:ind w:left="-575" w:firstLine="575"/>
        <w:spacing w:after="0" w:line="237" w:lineRule="auto"/>
        <w:tabs>
          <w:tab w:leader="none" w:pos="133" w:val="left"/>
        </w:tabs>
        <w:numPr>
          <w:ilvl w:val="0"/>
          <w:numId w:val="7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овощи свежие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картофель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капуста белокочанная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капуста краснокочанная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капуста цветная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брюссельская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брокколи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капуста морская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морковь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свекла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огурцы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томаты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перец сладкий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кабачки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баклажаны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патиссоны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лук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зеленый и репчатый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чеснок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учетом индивидуальной переносимости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петрушка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укроп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листовой салат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щавель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шпинат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сельдерей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брюква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редис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редька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тыква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коренья белые сушеные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томатная паста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томат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пюре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9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-575" w:firstLine="575"/>
        <w:spacing w:after="0" w:line="236" w:lineRule="auto"/>
        <w:tabs>
          <w:tab w:leader="none" w:pos="133" w:val="left"/>
        </w:tabs>
        <w:numPr>
          <w:ilvl w:val="0"/>
          <w:numId w:val="7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овощи быстрозамороженные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очищенные полуфабрикаты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картофель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капуста цветная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брюссельская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брокколи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капуста морская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морковь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свекла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перец сладкий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кабачки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баклажаны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лук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репчатый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шпинат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сельдерей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тыква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горошек зеленый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фасоль стручковая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Фрукты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ectPr>
          <w:pgSz w:w="11900" w:h="16841" w:orient="portrait"/>
          <w:cols w:equalWidth="0" w:num="1">
            <w:col w:w="10205"/>
          </w:cols>
          <w:pgMar w:left="1135" w:top="1127" w:right="566" w:bottom="799" w:gutter="0" w:footer="0" w:header="0"/>
        </w:sectPr>
      </w:pPr>
    </w:p>
    <w:p>
      <w:pPr>
        <w:ind w:firstLine="575"/>
        <w:spacing w:after="0" w:line="234" w:lineRule="auto"/>
        <w:tabs>
          <w:tab w:leader="none" w:pos="708" w:val="left"/>
        </w:tabs>
        <w:numPr>
          <w:ilvl w:val="0"/>
          <w:numId w:val="7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яблоки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груши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бананы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слива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персики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абрикосы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ягоды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исключением клубники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быстрозамороженные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27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7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цитрусовые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апельсины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мандарины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лимоны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учетом индивидуальной переносимости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7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тропические фрукты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манго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киви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ананас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гуава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учетом индивидуальной переносимости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7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сухофрукты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Бобовые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горох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фасоль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чечевица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Орехи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миндаль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фундук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ядро грецкого ореха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Соки и напитки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ind w:left="720" w:hanging="145"/>
        <w:spacing w:after="0" w:line="235" w:lineRule="auto"/>
        <w:tabs>
          <w:tab w:leader="none" w:pos="720" w:val="left"/>
        </w:tabs>
        <w:numPr>
          <w:ilvl w:val="1"/>
          <w:numId w:val="7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натуральные отечественные и импортные соки и нектары промышленного выпуска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осветленные</w:t>
      </w:r>
    </w:p>
    <w:p>
      <w:pPr>
        <w:ind w:left="200" w:hanging="194"/>
        <w:spacing w:after="0"/>
        <w:tabs>
          <w:tab w:leader="none" w:pos="200" w:val="left"/>
        </w:tabs>
        <w:numPr>
          <w:ilvl w:val="0"/>
          <w:numId w:val="7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мякотью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1"/>
          <w:numId w:val="7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напитки промышленного выпуска на основе натуральных фруктов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8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firstLine="575"/>
        <w:spacing w:after="0" w:line="234" w:lineRule="auto"/>
        <w:tabs>
          <w:tab w:leader="none" w:pos="708" w:val="left"/>
        </w:tabs>
        <w:numPr>
          <w:ilvl w:val="1"/>
          <w:numId w:val="7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витаминизированные напитки промышленного выпуска без консервантов и искусственных пищевых добавок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1"/>
          <w:numId w:val="7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кофе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суррогатный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какао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Консервы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7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говядина тушеная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виде исключения при отсутствии мяса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приготовления первых блюд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7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лосось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сайра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приготовления супов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7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компоты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фрукты дольками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7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баклажанная и кабачковая икра для детского питания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7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зеленый горошек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7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кукуруза сахарная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7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фасоль стручковая консервированная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145"/>
        <w:spacing w:after="0"/>
        <w:tabs>
          <w:tab w:leader="none" w:pos="720" w:val="left"/>
        </w:tabs>
        <w:numPr>
          <w:ilvl w:val="0"/>
          <w:numId w:val="7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томаты и огурцы соленые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ind w:firstLine="569"/>
        <w:spacing w:after="0" w:line="23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Хлеб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ржаной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пшеничный или из смеси муки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предпочтительно обогащенный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крупы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макаронные изделия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 виды без ограничения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Соль поваренная йодированная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эндемичных по содержанию йода районах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ind w:left="8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N 12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8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к СанПиН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2.4.1.3049-13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jc w:val="center"/>
        <w:ind w:right="-4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Примерное меню</w:t>
      </w: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ind w:left="9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образец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ectPr>
          <w:pgSz w:w="11900" w:h="16841" w:orient="portrait"/>
          <w:cols w:equalWidth="0" w:num="1">
            <w:col w:w="10780"/>
          </w:cols>
          <w:pgMar w:left="560" w:top="1135" w:right="566" w:bottom="1440" w:gutter="0" w:footer="0" w:header="0"/>
        </w:sectPr>
      </w:pPr>
    </w:p>
    <w:tbl>
      <w:tblPr>
        <w:tblLayout w:type="fixed"/>
        <w:tblInd w:w="2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Прием пищи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Наимено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-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Выход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jc w:val="right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 xml:space="preserve">Пищевые вещества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г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)</w:t>
            </w: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Энерге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-</w:t>
            </w:r>
          </w:p>
        </w:tc>
        <w:tc>
          <w:tcPr>
            <w:tcW w:w="13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Витамин С</w:t>
            </w:r>
          </w:p>
        </w:tc>
        <w:tc>
          <w:tcPr>
            <w:tcW w:w="12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6"/>
              </w:rPr>
              <w:t xml:space="preserve">N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6"/>
              </w:rPr>
              <w:t>рецептуры</w:t>
            </w:r>
          </w:p>
        </w:tc>
      </w:tr>
      <w:tr>
        <w:trPr>
          <w:trHeight w:val="397"/>
        </w:trPr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вание блюда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блюда</w:t>
            </w:r>
          </w:p>
        </w:tc>
        <w:tc>
          <w:tcPr>
            <w:tcW w:w="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6"/>
              </w:rPr>
              <w:t>Б</w:t>
            </w:r>
          </w:p>
        </w:tc>
        <w:tc>
          <w:tcPr>
            <w:tcW w:w="12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Ж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У</w:t>
            </w: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тическая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6"/>
        </w:trPr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ценность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6"/>
        </w:trPr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ккал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354965</wp:posOffset>
                </wp:positionH>
                <wp:positionV relativeFrom="page">
                  <wp:posOffset>723265</wp:posOffset>
                </wp:positionV>
                <wp:extent cx="6851650" cy="0"/>
                <wp:wrapNone/>
                <wp:docPr id="54" name="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6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4" o:spid="_x0000_s1079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7.95pt,56.95pt" to="567.45pt,56.95pt" o:allowincell="f" strokecolor="#000000" strokeweight="0.72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354965</wp:posOffset>
                </wp:positionH>
                <wp:positionV relativeFrom="page">
                  <wp:posOffset>1909445</wp:posOffset>
                </wp:positionV>
                <wp:extent cx="6851650" cy="0"/>
                <wp:wrapNone/>
                <wp:docPr id="55" name="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6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5" o:spid="_x0000_s1080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7.95pt,150.35pt" to="567.45pt,150.35pt" o:allowincell="f" strokecolor="#000000" strokeweight="0.72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354965</wp:posOffset>
                </wp:positionH>
                <wp:positionV relativeFrom="page">
                  <wp:posOffset>2369820</wp:posOffset>
                </wp:positionV>
                <wp:extent cx="6851650" cy="0"/>
                <wp:wrapNone/>
                <wp:docPr id="56" name="Shap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6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6" o:spid="_x0000_s1081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7.95pt,186.6pt" to="567.45pt,186.6pt" o:allowincell="f" strokecolor="#000000" strokeweight="0.72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354965</wp:posOffset>
                </wp:positionH>
                <wp:positionV relativeFrom="page">
                  <wp:posOffset>2831465</wp:posOffset>
                </wp:positionV>
                <wp:extent cx="6851650" cy="0"/>
                <wp:wrapNone/>
                <wp:docPr id="57" name="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6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7" o:spid="_x0000_s1082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7.95pt,222.95pt" to="567.45pt,222.95pt" o:allowincell="f" strokecolor="#000000" strokeweight="0.71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354965</wp:posOffset>
                </wp:positionH>
                <wp:positionV relativeFrom="page">
                  <wp:posOffset>3291840</wp:posOffset>
                </wp:positionV>
                <wp:extent cx="6851650" cy="0"/>
                <wp:wrapNone/>
                <wp:docPr id="58" name="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6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8" o:spid="_x0000_s1083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7.95pt,259.2pt" to="567.45pt,259.2pt" o:allowincell="f" strokecolor="#000000" strokeweight="0.72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354965</wp:posOffset>
                </wp:positionH>
                <wp:positionV relativeFrom="page">
                  <wp:posOffset>3754120</wp:posOffset>
                </wp:positionV>
                <wp:extent cx="6851650" cy="0"/>
                <wp:wrapNone/>
                <wp:docPr id="59" name="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6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9" o:spid="_x0000_s1084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7.95pt,295.6pt" to="567.45pt,295.6pt" o:allowincell="f" strokecolor="#000000" strokeweight="0.71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354965</wp:posOffset>
                </wp:positionH>
                <wp:positionV relativeFrom="page">
                  <wp:posOffset>4213860</wp:posOffset>
                </wp:positionV>
                <wp:extent cx="6851650" cy="0"/>
                <wp:wrapNone/>
                <wp:docPr id="60" name="Shap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6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0" o:spid="_x0000_s1085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7.95pt,331.8pt" to="567.45pt,331.8pt" o:allowincell="f" strokecolor="#000000" strokeweight="0.72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354965</wp:posOffset>
                </wp:positionH>
                <wp:positionV relativeFrom="page">
                  <wp:posOffset>4676140</wp:posOffset>
                </wp:positionV>
                <wp:extent cx="6851650" cy="0"/>
                <wp:wrapNone/>
                <wp:docPr id="61" name="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6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1" o:spid="_x0000_s1086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7.95pt,368.2pt" to="567.45pt,368.2pt" o:allowincell="f" strokecolor="#000000" strokeweight="0.72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354965</wp:posOffset>
                </wp:positionH>
                <wp:positionV relativeFrom="page">
                  <wp:posOffset>5268595</wp:posOffset>
                </wp:positionV>
                <wp:extent cx="6851650" cy="0"/>
                <wp:wrapNone/>
                <wp:docPr id="62" name="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6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2" o:spid="_x0000_s1087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7.95pt,414.85pt" to="567.45pt,414.85pt" o:allowincell="f" strokecolor="#000000" strokeweight="0.72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354965</wp:posOffset>
                </wp:positionH>
                <wp:positionV relativeFrom="page">
                  <wp:posOffset>5728970</wp:posOffset>
                </wp:positionV>
                <wp:extent cx="6851650" cy="0"/>
                <wp:wrapNone/>
                <wp:docPr id="63" name="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6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3" o:spid="_x0000_s1088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7.95pt,451.1pt" to="567.45pt,451.1pt" o:allowincell="f" strokecolor="#000000" strokeweight="0.72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354965</wp:posOffset>
                </wp:positionH>
                <wp:positionV relativeFrom="page">
                  <wp:posOffset>6191250</wp:posOffset>
                </wp:positionV>
                <wp:extent cx="6851650" cy="0"/>
                <wp:wrapNone/>
                <wp:docPr id="64" name="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6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4" o:spid="_x0000_s1089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7.95pt,487.5pt" to="567.45pt,487.5pt" o:allowincell="f" strokecolor="#000000" strokeweight="0.72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354965</wp:posOffset>
                </wp:positionH>
                <wp:positionV relativeFrom="page">
                  <wp:posOffset>6651625</wp:posOffset>
                </wp:positionV>
                <wp:extent cx="6851650" cy="0"/>
                <wp:wrapNone/>
                <wp:docPr id="65" name="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6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5" o:spid="_x0000_s1090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7.95pt,523.75pt" to="567.45pt,523.75pt" o:allowincell="f" strokecolor="#000000" strokeweight="0.71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354965</wp:posOffset>
                </wp:positionH>
                <wp:positionV relativeFrom="page">
                  <wp:posOffset>7111365</wp:posOffset>
                </wp:positionV>
                <wp:extent cx="6851650" cy="0"/>
                <wp:wrapNone/>
                <wp:docPr id="66" name="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6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6" o:spid="_x0000_s1091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7.95pt,559.95pt" to="567.45pt,559.95pt" o:allowincell="f" strokecolor="#000000" strokeweight="0.71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354965</wp:posOffset>
                </wp:positionH>
                <wp:positionV relativeFrom="page">
                  <wp:posOffset>7573645</wp:posOffset>
                </wp:positionV>
                <wp:extent cx="6851650" cy="0"/>
                <wp:wrapNone/>
                <wp:docPr id="67" name="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6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7" o:spid="_x0000_s1092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7.95pt,596.35pt" to="567.45pt,596.35pt" o:allowincell="f" strokecolor="#000000" strokeweight="0.72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354965</wp:posOffset>
                </wp:positionH>
                <wp:positionV relativeFrom="page">
                  <wp:posOffset>8166735</wp:posOffset>
                </wp:positionV>
                <wp:extent cx="6851650" cy="0"/>
                <wp:wrapNone/>
                <wp:docPr id="68" name="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6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8" o:spid="_x0000_s1093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7.95pt,643.05pt" to="567.45pt,643.05pt" o:allowincell="f" strokecolor="#000000" strokeweight="0.72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354965</wp:posOffset>
                </wp:positionH>
                <wp:positionV relativeFrom="page">
                  <wp:posOffset>8627110</wp:posOffset>
                </wp:positionV>
                <wp:extent cx="6851650" cy="0"/>
                <wp:wrapNone/>
                <wp:docPr id="69" name="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6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9" o:spid="_x0000_s1094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7.95pt,679.3pt" to="567.45pt,679.3pt" o:allowincell="f" strokecolor="#000000" strokeweight="0.71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354965</wp:posOffset>
                </wp:positionH>
                <wp:positionV relativeFrom="page">
                  <wp:posOffset>9219565</wp:posOffset>
                </wp:positionV>
                <wp:extent cx="6851650" cy="0"/>
                <wp:wrapNone/>
                <wp:docPr id="70" name="Shap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6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0" o:spid="_x0000_s1095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7.95pt,725.95pt" to="567.45pt,725.95pt" o:allowincell="f" strokecolor="#000000" strokeweight="0.71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718820</wp:posOffset>
                </wp:positionV>
                <wp:extent cx="0" cy="9098280"/>
                <wp:wrapNone/>
                <wp:docPr id="71" name="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909828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1" o:spid="_x0000_s1096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8.3pt,56.6pt" to="28.3pt,773pt" o:allowincell="f" strokecolor="#000000" strokeweight="0.72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1485900</wp:posOffset>
                </wp:positionH>
                <wp:positionV relativeFrom="page">
                  <wp:posOffset>718820</wp:posOffset>
                </wp:positionV>
                <wp:extent cx="0" cy="9098280"/>
                <wp:wrapNone/>
                <wp:docPr id="72" name="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909828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2" o:spid="_x0000_s1097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117pt,56.6pt" to="117pt,773pt" o:allowincell="f" strokecolor="#000000" strokeweight="0.71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2303145</wp:posOffset>
                </wp:positionH>
                <wp:positionV relativeFrom="page">
                  <wp:posOffset>718820</wp:posOffset>
                </wp:positionV>
                <wp:extent cx="0" cy="9098280"/>
                <wp:wrapNone/>
                <wp:docPr id="73" name="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909828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3" o:spid="_x0000_s1098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181.35pt,56.6pt" to="181.35pt,773pt" o:allowincell="f" strokecolor="#000000" strokeweight="0.72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2912745</wp:posOffset>
                </wp:positionH>
                <wp:positionV relativeFrom="page">
                  <wp:posOffset>718820</wp:posOffset>
                </wp:positionV>
                <wp:extent cx="0" cy="9098280"/>
                <wp:wrapNone/>
                <wp:docPr id="74" name="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909828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4" o:spid="_x0000_s1099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29.35pt,56.6pt" to="229.35pt,773pt" o:allowincell="f" strokecolor="#000000" strokeweight="0.72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4540885</wp:posOffset>
                </wp:positionH>
                <wp:positionV relativeFrom="page">
                  <wp:posOffset>718820</wp:posOffset>
                </wp:positionV>
                <wp:extent cx="0" cy="9098280"/>
                <wp:wrapNone/>
                <wp:docPr id="75" name="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909828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5" o:spid="_x0000_s1100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357.55pt,56.6pt" to="357.55pt,773pt" o:allowincell="f" strokecolor="#000000" strokeweight="0.72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5358130</wp:posOffset>
                </wp:positionH>
                <wp:positionV relativeFrom="page">
                  <wp:posOffset>718820</wp:posOffset>
                </wp:positionV>
                <wp:extent cx="0" cy="9098280"/>
                <wp:wrapNone/>
                <wp:docPr id="76" name="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909828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6" o:spid="_x0000_s1101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421.9pt,56.6pt" to="421.9pt,773pt" o:allowincell="f" strokecolor="#000000" strokeweight="0.72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6174740</wp:posOffset>
                </wp:positionH>
                <wp:positionV relativeFrom="page">
                  <wp:posOffset>718820</wp:posOffset>
                </wp:positionV>
                <wp:extent cx="0" cy="9098280"/>
                <wp:wrapNone/>
                <wp:docPr id="77" name="Shap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909828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7" o:spid="_x0000_s1102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486.2pt,56.6pt" to="486.2pt,773pt" o:allowincell="f" strokecolor="#000000" strokeweight="0.72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7202170</wp:posOffset>
                </wp:positionH>
                <wp:positionV relativeFrom="page">
                  <wp:posOffset>718820</wp:posOffset>
                </wp:positionV>
                <wp:extent cx="0" cy="9098280"/>
                <wp:wrapNone/>
                <wp:docPr id="78" name="Shap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909828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8" o:spid="_x0000_s1103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67.1pt,56.6pt" to="567.1pt,773pt" o:allowincell="f" strokecolor="#000000" strokeweight="0.71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2851150</wp:posOffset>
                </wp:positionH>
                <wp:positionV relativeFrom="paragraph">
                  <wp:posOffset>-471805</wp:posOffset>
                </wp:positionV>
                <wp:extent cx="0" cy="8635365"/>
                <wp:wrapNone/>
                <wp:docPr id="79" name="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63536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9" o:spid="_x0000_s110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24.5pt,-37.1499pt" to="224.5pt,642.8pt" o:allowincell="f" strokecolor="#000000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3461385</wp:posOffset>
                </wp:positionH>
                <wp:positionV relativeFrom="paragraph">
                  <wp:posOffset>-471805</wp:posOffset>
                </wp:positionV>
                <wp:extent cx="0" cy="8635365"/>
                <wp:wrapNone/>
                <wp:docPr id="80" name="Shap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63536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0" o:spid="_x0000_s110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72.55pt,-37.1499pt" to="272.55pt,642.8pt" o:allowincell="f" strokecolor="#000000" strokeweight="0.72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День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завтрак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…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обед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…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Итого за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первый день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День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завтрак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…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обед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…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Итого за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второй день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....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и т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.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д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по дням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Итого за весь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период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Среднее значение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за период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255905</wp:posOffset>
                </wp:positionV>
                <wp:extent cx="6851015" cy="0"/>
                <wp:wrapNone/>
                <wp:docPr id="81" name="Shap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0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1" o:spid="_x0000_s110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9pt,20.15pt" to="530.45pt,20.15pt" o:allowincell="f" strokecolor="#000000" strokeweight="0.7199pt"/>
            </w:pict>
          </mc:Fallback>
        </mc:AlternateContent>
      </w:r>
    </w:p>
    <w:p>
      <w:pPr>
        <w:sectPr>
          <w:pgSz w:w="11900" w:h="16841" w:orient="portrait"/>
          <w:cols w:equalWidth="0" w:num="1">
            <w:col w:w="10340"/>
          </w:cols>
          <w:pgMar w:left="740" w:top="1256" w:right="826" w:bottom="1440" w:gutter="0" w:footer="0" w:header="0"/>
        </w:sectPr>
      </w:pPr>
    </w:p>
    <w:p>
      <w:pPr>
        <w:ind w:left="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354965</wp:posOffset>
                </wp:positionH>
                <wp:positionV relativeFrom="page">
                  <wp:posOffset>723265</wp:posOffset>
                </wp:positionV>
                <wp:extent cx="6851650" cy="0"/>
                <wp:wrapNone/>
                <wp:docPr id="82" name="Shap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6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2" o:spid="_x0000_s1107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7.95pt,56.95pt" to="567.45pt,56.95pt" o:allowincell="f" strokecolor="#000000" strokeweight="0.72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718820</wp:posOffset>
                </wp:positionV>
                <wp:extent cx="0" cy="996950"/>
                <wp:wrapNone/>
                <wp:docPr id="83" name="Shap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99695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3" o:spid="_x0000_s1108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8.3pt,56.6pt" to="28.3pt,135.1pt" o:allowincell="f" strokecolor="#000000" strokeweight="0.72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1485900</wp:posOffset>
                </wp:positionH>
                <wp:positionV relativeFrom="page">
                  <wp:posOffset>718820</wp:posOffset>
                </wp:positionV>
                <wp:extent cx="0" cy="996950"/>
                <wp:wrapNone/>
                <wp:docPr id="84" name="Shap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99695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4" o:spid="_x0000_s1109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117pt,56.6pt" to="117pt,135.1pt" o:allowincell="f" strokecolor="#000000" strokeweight="0.71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2303145</wp:posOffset>
                </wp:positionH>
                <wp:positionV relativeFrom="page">
                  <wp:posOffset>718820</wp:posOffset>
                </wp:positionV>
                <wp:extent cx="0" cy="996950"/>
                <wp:wrapNone/>
                <wp:docPr id="85" name="Shap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99695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5" o:spid="_x0000_s1110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181.35pt,56.6pt" to="181.35pt,135.1pt" o:allowincell="f" strokecolor="#000000" strokeweight="0.72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2912745</wp:posOffset>
                </wp:positionH>
                <wp:positionV relativeFrom="page">
                  <wp:posOffset>718820</wp:posOffset>
                </wp:positionV>
                <wp:extent cx="0" cy="996950"/>
                <wp:wrapNone/>
                <wp:docPr id="86" name="Shap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99695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6" o:spid="_x0000_s1111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29.35pt,56.6pt" to="229.35pt,135.1pt" o:allowincell="f" strokecolor="#000000" strokeweight="0.72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3321050</wp:posOffset>
                </wp:positionH>
                <wp:positionV relativeFrom="page">
                  <wp:posOffset>718820</wp:posOffset>
                </wp:positionV>
                <wp:extent cx="0" cy="996950"/>
                <wp:wrapNone/>
                <wp:docPr id="87" name="Shap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99695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7" o:spid="_x0000_s1112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61.5pt,56.6pt" to="261.5pt,135.1pt" o:allowincell="f" strokecolor="#000000" strokeweight="0.72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3931285</wp:posOffset>
                </wp:positionH>
                <wp:positionV relativeFrom="page">
                  <wp:posOffset>718820</wp:posOffset>
                </wp:positionV>
                <wp:extent cx="0" cy="996950"/>
                <wp:wrapNone/>
                <wp:docPr id="88" name="Shap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99695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8" o:spid="_x0000_s1113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309.55pt,56.6pt" to="309.55pt,135.1pt" o:allowincell="f" strokecolor="#000000" strokeweight="0.72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4540885</wp:posOffset>
                </wp:positionH>
                <wp:positionV relativeFrom="page">
                  <wp:posOffset>718820</wp:posOffset>
                </wp:positionV>
                <wp:extent cx="0" cy="996950"/>
                <wp:wrapNone/>
                <wp:docPr id="89" name="Shap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99695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9" o:spid="_x0000_s1114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357.55pt,56.6pt" to="357.55pt,135.1pt" o:allowincell="f" strokecolor="#000000" strokeweight="0.72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5358130</wp:posOffset>
                </wp:positionH>
                <wp:positionV relativeFrom="page">
                  <wp:posOffset>718820</wp:posOffset>
                </wp:positionV>
                <wp:extent cx="0" cy="996950"/>
                <wp:wrapNone/>
                <wp:docPr id="90" name="Shap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99695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0" o:spid="_x0000_s1115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421.9pt,56.6pt" to="421.9pt,135.1pt" o:allowincell="f" strokecolor="#000000" strokeweight="0.72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6174740</wp:posOffset>
                </wp:positionH>
                <wp:positionV relativeFrom="page">
                  <wp:posOffset>718820</wp:posOffset>
                </wp:positionV>
                <wp:extent cx="0" cy="996950"/>
                <wp:wrapNone/>
                <wp:docPr id="91" name="Shap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99695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1" o:spid="_x0000_s1116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486.2pt,56.6pt" to="486.2pt,135.1pt" o:allowincell="f" strokecolor="#000000" strokeweight="0.72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7202170</wp:posOffset>
                </wp:positionH>
                <wp:positionV relativeFrom="page">
                  <wp:posOffset>718820</wp:posOffset>
                </wp:positionV>
                <wp:extent cx="0" cy="996950"/>
                <wp:wrapNone/>
                <wp:docPr id="92" name="Shap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99695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2" o:spid="_x0000_s1117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67.1pt,56.6pt" to="567.1pt,135.1pt" o:allowincell="f" strokecolor="#000000" strokeweight="0.7199pt">
                <w10:wrap anchorx="page" anchory="page"/>
              </v:line>
            </w:pict>
          </mc:Fallback>
        </mc:AlternateContent>
        <w:t>Содержание</w:t>
      </w:r>
    </w:p>
    <w:p>
      <w:pPr>
        <w:ind w:left="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белков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,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жиров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углеводов в меню</w:t>
      </w:r>
    </w:p>
    <w:p>
      <w:pPr>
        <w:ind w:left="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за период в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%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от</w:t>
      </w:r>
    </w:p>
    <w:p>
      <w:pPr>
        <w:ind w:left="18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калорийности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256540</wp:posOffset>
                </wp:positionV>
                <wp:extent cx="6851015" cy="0"/>
                <wp:wrapNone/>
                <wp:docPr id="93" name="Shap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0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3" o:spid="_x0000_s111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pt,20.2pt" to="539.45pt,20.2pt" o:allowincell="f" strokecolor="#000000" strokeweight="0.7199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13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 СанПиН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2.4.1.3049-13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2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 xml:space="preserve">Суммарные объемы блюд по приемам пищи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в граммах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0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6"/>
        </w:trPr>
        <w:tc>
          <w:tcPr>
            <w:tcW w:w="242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Возраст детей</w:t>
            </w:r>
          </w:p>
        </w:tc>
        <w:tc>
          <w:tcPr>
            <w:tcW w:w="16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Завтрак</w:t>
            </w:r>
          </w:p>
        </w:tc>
        <w:tc>
          <w:tcPr>
            <w:tcW w:w="20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Обед</w:t>
            </w:r>
          </w:p>
        </w:tc>
        <w:tc>
          <w:tcPr>
            <w:tcW w:w="20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Полдник</w:t>
            </w:r>
          </w:p>
        </w:tc>
        <w:tc>
          <w:tcPr>
            <w:tcW w:w="22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Ужин</w:t>
            </w:r>
          </w:p>
        </w:tc>
      </w:tr>
      <w:tr>
        <w:trPr>
          <w:trHeight w:val="399"/>
        </w:trPr>
        <w:tc>
          <w:tcPr>
            <w:tcW w:w="2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6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от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 года до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 лет</w:t>
            </w:r>
          </w:p>
        </w:tc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350-450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450-550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200-250</w:t>
            </w:r>
          </w:p>
        </w:tc>
        <w:tc>
          <w:tcPr>
            <w:tcW w:w="22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400-500</w:t>
            </w:r>
          </w:p>
        </w:tc>
      </w:tr>
      <w:tr>
        <w:trPr>
          <w:trHeight w:val="401"/>
        </w:trPr>
        <w:tc>
          <w:tcPr>
            <w:tcW w:w="2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3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от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до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лет</w:t>
            </w:r>
          </w:p>
        </w:tc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400-550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600-800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250-350</w:t>
            </w:r>
          </w:p>
        </w:tc>
        <w:tc>
          <w:tcPr>
            <w:tcW w:w="22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450-600</w:t>
            </w:r>
          </w:p>
        </w:tc>
      </w:tr>
      <w:tr>
        <w:trPr>
          <w:trHeight w:val="401"/>
        </w:trPr>
        <w:tc>
          <w:tcPr>
            <w:tcW w:w="2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14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 СанПиН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2.4.1.3049-13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Таблица замены продуктов по белкам и углеводам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1"/>
        </w:trPr>
        <w:tc>
          <w:tcPr>
            <w:tcW w:w="338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Наименование</w:t>
            </w:r>
          </w:p>
        </w:tc>
        <w:tc>
          <w:tcPr>
            <w:tcW w:w="14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Количество</w:t>
            </w:r>
          </w:p>
        </w:tc>
        <w:tc>
          <w:tcPr>
            <w:tcW w:w="10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Химический состав</w:t>
            </w:r>
          </w:p>
        </w:tc>
        <w:tc>
          <w:tcPr>
            <w:tcW w:w="11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Добавить к</w:t>
            </w:r>
          </w:p>
        </w:tc>
      </w:tr>
      <w:tr>
        <w:trPr>
          <w:trHeight w:val="394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продуктов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нетто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г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белки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г</w:t>
            </w:r>
          </w:p>
        </w:tc>
        <w:tc>
          <w:tcPr>
            <w:tcW w:w="13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жиры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г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углеводы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 xml:space="preserve"> г</w:t>
            </w: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суточному рациону или</w:t>
            </w:r>
          </w:p>
        </w:tc>
      </w:tr>
      <w:tr>
        <w:trPr>
          <w:trHeight w:val="206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исключить</w:t>
            </w:r>
          </w:p>
        </w:tc>
      </w:tr>
      <w:tr>
        <w:trPr>
          <w:trHeight w:val="396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3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80" w:type="dxa"/>
            <w:vAlign w:val="bottom"/>
            <w:gridSpan w:val="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Замена хлеба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по белкам и углеводам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6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8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Хлеб пшеничный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100</w:t>
            </w: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7,6</w:t>
            </w:r>
          </w:p>
        </w:tc>
        <w:tc>
          <w:tcPr>
            <w:tcW w:w="13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0,9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49,7</w:t>
            </w: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6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Хлеб ржаной простой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150</w:t>
            </w: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8,3</w:t>
            </w:r>
          </w:p>
        </w:tc>
        <w:tc>
          <w:tcPr>
            <w:tcW w:w="13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1,5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48,1</w:t>
            </w: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6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8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Мука пшеничная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сорт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70</w:t>
            </w: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7,4</w:t>
            </w:r>
          </w:p>
        </w:tc>
        <w:tc>
          <w:tcPr>
            <w:tcW w:w="13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0,8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48,2</w:t>
            </w: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7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41" w:orient="portrait"/>
          <w:cols w:equalWidth="0" w:num="1">
            <w:col w:w="10780"/>
          </w:cols>
          <w:pgMar w:left="560" w:top="1256" w:right="566" w:bottom="619" w:gutter="0" w:footer="0" w:header="0"/>
        </w:sect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1"/>
        </w:trPr>
        <w:tc>
          <w:tcPr>
            <w:tcW w:w="338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Макароны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вермишель</w:t>
            </w:r>
          </w:p>
        </w:tc>
        <w:tc>
          <w:tcPr>
            <w:tcW w:w="100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70</w:t>
            </w:r>
          </w:p>
        </w:tc>
        <w:tc>
          <w:tcPr>
            <w:tcW w:w="4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7,5</w:t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ind w:righ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0,9</w:t>
            </w:r>
          </w:p>
        </w:tc>
        <w:tc>
          <w:tcPr>
            <w:tcW w:w="14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48,7</w:t>
            </w:r>
          </w:p>
        </w:tc>
        <w:tc>
          <w:tcPr>
            <w:tcW w:w="21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7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Крупа манная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70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7,9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0,5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50,1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4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3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00" w:type="dxa"/>
            <w:vAlign w:val="bottom"/>
            <w:gridSpan w:val="5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Замена картофеля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по углеводам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6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Картофель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100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2,0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0,4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17,3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4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Свекла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190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2,9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17,3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6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Морковь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240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3,1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0,2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17,0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5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Капуста белокочанная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370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6,7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0,4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17,4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6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Макароны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вермишель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25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2,7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0,3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17,4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4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Крупа манная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25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2,8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0,2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17,9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6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Хлеб пшеничный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35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2,7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0,3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17,4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4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Хлеб ржаной простой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55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3,1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0,6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17,6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6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3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00" w:type="dxa"/>
            <w:vAlign w:val="bottom"/>
            <w:gridSpan w:val="5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Замена свежих яблок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по углеводам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4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Яблоки свежие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100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0,4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9,8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6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Яблоки сушеные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15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0,5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9,7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4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Курага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без косточек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15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0,8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8,3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7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8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Чернослив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15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0,3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8,7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6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3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Замена молока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по белку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6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8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Молоко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100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2,8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3,2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4,7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6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Творог полужирный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20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3,3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1,8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0,3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6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8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Творог жирный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20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2,8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3,6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0,6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7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41" w:orient="portrait"/>
          <w:cols w:equalWidth="0" w:num="1">
            <w:col w:w="10780"/>
          </w:cols>
          <w:pgMar w:left="560" w:top="1112" w:right="566" w:bottom="607" w:gutter="0" w:footer="0" w:header="0"/>
        </w:sect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1"/>
        </w:trPr>
        <w:tc>
          <w:tcPr>
            <w:tcW w:w="338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Сыр</w:t>
            </w:r>
          </w:p>
        </w:tc>
        <w:tc>
          <w:tcPr>
            <w:tcW w:w="102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ind w:lef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10</w:t>
            </w:r>
          </w:p>
        </w:tc>
        <w:tc>
          <w:tcPr>
            <w:tcW w:w="4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2,7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2,7</w:t>
            </w:r>
          </w:p>
        </w:tc>
        <w:tc>
          <w:tcPr>
            <w:tcW w:w="14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21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7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Говядина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(1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кат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.)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15</w:t>
            </w:r>
          </w:p>
        </w:tc>
        <w:tc>
          <w:tcPr>
            <w:tcW w:w="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2,8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2,1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4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Говядина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(2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кат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.)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15</w:t>
            </w:r>
          </w:p>
        </w:tc>
        <w:tc>
          <w:tcPr>
            <w:tcW w:w="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3,0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1,2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6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Рыба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филе трески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20</w:t>
            </w:r>
          </w:p>
        </w:tc>
        <w:tc>
          <w:tcPr>
            <w:tcW w:w="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3,2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0,1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4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3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Замена мяса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по белку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6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Говядина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(1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кат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.)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100</w:t>
            </w:r>
          </w:p>
        </w:tc>
        <w:tc>
          <w:tcPr>
            <w:tcW w:w="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5"/>
              </w:rPr>
              <w:t>18,6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14,0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5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Говядина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(2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кат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.)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90</w:t>
            </w:r>
          </w:p>
        </w:tc>
        <w:tc>
          <w:tcPr>
            <w:tcW w:w="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5"/>
              </w:rPr>
              <w:t>18,0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7,5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 xml:space="preserve">Масло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+ 6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 xml:space="preserve"> г</w:t>
            </w:r>
          </w:p>
        </w:tc>
      </w:tr>
      <w:tr>
        <w:trPr>
          <w:trHeight w:val="396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Творог полужирный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110</w:t>
            </w:r>
          </w:p>
        </w:tc>
        <w:tc>
          <w:tcPr>
            <w:tcW w:w="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5"/>
              </w:rPr>
              <w:t>18,3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9,9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 xml:space="preserve">Масло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+ 4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 xml:space="preserve"> г</w:t>
            </w:r>
          </w:p>
        </w:tc>
      </w:tr>
      <w:tr>
        <w:trPr>
          <w:trHeight w:val="394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Творог жирный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130</w:t>
            </w:r>
          </w:p>
        </w:tc>
        <w:tc>
          <w:tcPr>
            <w:tcW w:w="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5"/>
              </w:rPr>
              <w:t>18,2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23,4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3,7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Масло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9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г</w:t>
            </w:r>
          </w:p>
        </w:tc>
      </w:tr>
      <w:tr>
        <w:trPr>
          <w:trHeight w:val="396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Рыба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филе трески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120</w:t>
            </w:r>
          </w:p>
        </w:tc>
        <w:tc>
          <w:tcPr>
            <w:tcW w:w="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5"/>
              </w:rPr>
              <w:t>19,2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0,7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Масло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+ 13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г</w:t>
            </w:r>
          </w:p>
        </w:tc>
      </w:tr>
      <w:tr>
        <w:trPr>
          <w:trHeight w:val="394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Яйцо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145</w:t>
            </w:r>
          </w:p>
        </w:tc>
        <w:tc>
          <w:tcPr>
            <w:tcW w:w="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5"/>
              </w:rPr>
              <w:t>18,4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16,7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1,0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6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3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 xml:space="preserve">Замена рыбы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по белку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4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Рыба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филе трески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100</w:t>
            </w:r>
          </w:p>
        </w:tc>
        <w:tc>
          <w:tcPr>
            <w:tcW w:w="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5"/>
              </w:rPr>
              <w:t>16,0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0,6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1,3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6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Говядина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кат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.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85</w:t>
            </w:r>
          </w:p>
        </w:tc>
        <w:tc>
          <w:tcPr>
            <w:tcW w:w="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5"/>
              </w:rPr>
              <w:t>15,8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11,9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Масло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11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г</w:t>
            </w:r>
          </w:p>
        </w:tc>
      </w:tr>
      <w:tr>
        <w:trPr>
          <w:trHeight w:val="394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6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Говядина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кат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.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80</w:t>
            </w:r>
          </w:p>
        </w:tc>
        <w:tc>
          <w:tcPr>
            <w:tcW w:w="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5"/>
              </w:rPr>
              <w:t>16,0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6,6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Масло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6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г</w:t>
            </w:r>
          </w:p>
        </w:tc>
      </w:tr>
      <w:tr>
        <w:trPr>
          <w:trHeight w:val="395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Творог полужирный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100</w:t>
            </w:r>
          </w:p>
        </w:tc>
        <w:tc>
          <w:tcPr>
            <w:tcW w:w="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5"/>
              </w:rPr>
              <w:t>16,7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9,0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1,3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Масло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8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г</w:t>
            </w:r>
          </w:p>
        </w:tc>
      </w:tr>
      <w:tr>
        <w:trPr>
          <w:trHeight w:val="396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Творог жирный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115</w:t>
            </w:r>
          </w:p>
        </w:tc>
        <w:tc>
          <w:tcPr>
            <w:tcW w:w="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5"/>
              </w:rPr>
              <w:t>16,1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20,7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3,3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Масло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20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г</w:t>
            </w:r>
          </w:p>
        </w:tc>
      </w:tr>
      <w:tr>
        <w:trPr>
          <w:trHeight w:val="394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Яйцо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125</w:t>
            </w:r>
          </w:p>
        </w:tc>
        <w:tc>
          <w:tcPr>
            <w:tcW w:w="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5"/>
              </w:rPr>
              <w:t>15,9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14,4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0,9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Масло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13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г</w:t>
            </w:r>
          </w:p>
        </w:tc>
      </w:tr>
      <w:tr>
        <w:trPr>
          <w:trHeight w:val="396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3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Замена творога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4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Творог полужирный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100</w:t>
            </w:r>
          </w:p>
        </w:tc>
        <w:tc>
          <w:tcPr>
            <w:tcW w:w="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5"/>
              </w:rPr>
              <w:t>16,7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9,0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1,3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7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41" w:orient="portrait"/>
          <w:cols w:equalWidth="0" w:num="1">
            <w:col w:w="10780"/>
          </w:cols>
          <w:pgMar w:left="560" w:top="1112" w:right="566" w:bottom="621" w:gutter="0" w:footer="0" w:header="0"/>
        </w:sect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1"/>
        </w:trPr>
        <w:tc>
          <w:tcPr>
            <w:tcW w:w="338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Говядина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кат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.</w:t>
            </w:r>
          </w:p>
        </w:tc>
        <w:tc>
          <w:tcPr>
            <w:tcW w:w="104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ind w:lef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90</w:t>
            </w:r>
          </w:p>
        </w:tc>
        <w:tc>
          <w:tcPr>
            <w:tcW w:w="4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5"/>
              </w:rPr>
              <w:t>16,7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12,6</w:t>
            </w:r>
          </w:p>
        </w:tc>
        <w:tc>
          <w:tcPr>
            <w:tcW w:w="14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21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Масло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3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г</w:t>
            </w:r>
          </w:p>
        </w:tc>
      </w:tr>
      <w:tr>
        <w:trPr>
          <w:trHeight w:val="397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Говядина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кат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.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ind w:lef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85</w:t>
            </w: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5"/>
              </w:rPr>
              <w:t>17,0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7,5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4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Рыба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филе трески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ind w:lef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100</w:t>
            </w: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5"/>
              </w:rPr>
              <w:t>16,0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0,6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 xml:space="preserve">Масло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+ 9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 xml:space="preserve"> г</w:t>
            </w:r>
          </w:p>
        </w:tc>
      </w:tr>
      <w:tr>
        <w:trPr>
          <w:trHeight w:val="396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Яйцо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ind w:lef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130</w:t>
            </w: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5"/>
              </w:rPr>
              <w:t>16,5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15,0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0,9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Масло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5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г</w:t>
            </w:r>
          </w:p>
        </w:tc>
      </w:tr>
      <w:tr>
        <w:trPr>
          <w:trHeight w:val="394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3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Замена яйца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по белку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6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Яйцо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шт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.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ind w:lef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40</w:t>
            </w: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5,1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4,6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0,3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5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Творог полужирный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ind w:lef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30</w:t>
            </w: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5,0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2,7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0,4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6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Творог жирный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ind w:lef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35</w:t>
            </w: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4,9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6,3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1,0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4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Сыр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ind w:lef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20</w:t>
            </w: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5,4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5,5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6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Говядина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кат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.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ind w:lef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30</w:t>
            </w: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5,6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4,2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4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Говядина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кат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.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ind w:lef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25</w:t>
            </w: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5,0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2,1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6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Рыба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филе трески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ind w:lef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35</w:t>
            </w: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5,6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0,7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6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15</w:t>
      </w:r>
    </w:p>
    <w:p>
      <w:pPr>
        <w:jc w:val="right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 СанПиН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2.4.1.3049-13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редакции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введенной в действие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сентября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2015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года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right"/>
        <w:ind w:left="426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постановлением Главного государственного санитарного врача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августа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41.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предыдущую редакцию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ind w:left="2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1"/>
        </w:rPr>
        <w:t>Примерная схема питания детей первого года жизни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9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1"/>
        </w:trPr>
        <w:tc>
          <w:tcPr>
            <w:tcW w:w="294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Наименование</w:t>
            </w:r>
          </w:p>
        </w:tc>
        <w:tc>
          <w:tcPr>
            <w:tcW w:w="1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Возраст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месяцы жизни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</w:p>
        </w:tc>
        <w:tc>
          <w:tcPr>
            <w:tcW w:w="8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6"/>
        </w:trPr>
        <w:tc>
          <w:tcPr>
            <w:tcW w:w="29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29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продуктов и блюд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4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5</w:t>
            </w: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6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7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8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9-12</w:t>
            </w:r>
          </w:p>
        </w:tc>
      </w:tr>
      <w:tr>
        <w:trPr>
          <w:trHeight w:val="394"/>
        </w:trPr>
        <w:tc>
          <w:tcPr>
            <w:tcW w:w="29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29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Женское молоко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адаптированная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800-900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800-900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800-900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700</w:t>
            </w: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600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500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200-400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200-400</w:t>
            </w:r>
          </w:p>
        </w:tc>
      </w:tr>
      <w:tr>
        <w:trPr>
          <w:trHeight w:val="120"/>
        </w:trPr>
        <w:tc>
          <w:tcPr>
            <w:tcW w:w="29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</w:tbl>
    <w:p>
      <w:pPr>
        <w:sectPr>
          <w:pgSz w:w="11900" w:h="16841" w:orient="portrait"/>
          <w:cols w:equalWidth="0" w:num="1">
            <w:col w:w="10780"/>
          </w:cols>
          <w:pgMar w:left="560" w:top="1112" w:right="566" w:bottom="681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1"/>
        </w:trPr>
        <w:tc>
          <w:tcPr>
            <w:tcW w:w="29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молочная смесь или последующие</w:t>
            </w:r>
          </w:p>
        </w:tc>
        <w:tc>
          <w:tcPr>
            <w:tcW w:w="10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6"/>
        </w:trPr>
        <w:tc>
          <w:tcPr>
            <w:tcW w:w="294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молочные смеси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мл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97"/>
        </w:trPr>
        <w:tc>
          <w:tcPr>
            <w:tcW w:w="2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294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фруктовые соки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мл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74"/>
              </w:rPr>
              <w:t>-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5-30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40-50</w:t>
            </w: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50-60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70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80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90-100</w:t>
            </w:r>
          </w:p>
        </w:tc>
      </w:tr>
      <w:tr>
        <w:trPr>
          <w:trHeight w:val="396"/>
        </w:trPr>
        <w:tc>
          <w:tcPr>
            <w:tcW w:w="2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8"/>
        </w:trPr>
        <w:tc>
          <w:tcPr>
            <w:tcW w:w="294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фруктовое пюре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мл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74"/>
              </w:rPr>
              <w:t>-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5-30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40-50</w:t>
            </w: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50-60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70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80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90-100</w:t>
            </w:r>
          </w:p>
        </w:tc>
      </w:tr>
      <w:tr>
        <w:trPr>
          <w:trHeight w:val="396"/>
        </w:trPr>
        <w:tc>
          <w:tcPr>
            <w:tcW w:w="2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294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творог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г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74"/>
              </w:rPr>
              <w:t>-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10-40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40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40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50</w:t>
            </w:r>
          </w:p>
        </w:tc>
      </w:tr>
      <w:tr>
        <w:trPr>
          <w:trHeight w:val="396"/>
        </w:trPr>
        <w:tc>
          <w:tcPr>
            <w:tcW w:w="2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8"/>
        </w:trPr>
        <w:tc>
          <w:tcPr>
            <w:tcW w:w="294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желток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шт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.)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74"/>
              </w:rPr>
              <w:t>-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0,25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0,50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0,50</w:t>
            </w:r>
          </w:p>
        </w:tc>
      </w:tr>
      <w:tr>
        <w:trPr>
          <w:trHeight w:val="396"/>
        </w:trPr>
        <w:tc>
          <w:tcPr>
            <w:tcW w:w="2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294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овощное пюре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г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74"/>
              </w:rPr>
              <w:t>-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10-100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100-150</w:t>
            </w: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6"/>
              </w:rPr>
              <w:t>150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6"/>
              </w:rPr>
              <w:t>170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180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6"/>
              </w:rPr>
              <w:t>200</w:t>
            </w:r>
          </w:p>
        </w:tc>
      </w:tr>
      <w:tr>
        <w:trPr>
          <w:trHeight w:val="396"/>
        </w:trPr>
        <w:tc>
          <w:tcPr>
            <w:tcW w:w="2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8"/>
        </w:trPr>
        <w:tc>
          <w:tcPr>
            <w:tcW w:w="294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каша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г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74"/>
              </w:rPr>
              <w:t>-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10-100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100-150</w:t>
            </w: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6"/>
              </w:rPr>
              <w:t>150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6"/>
              </w:rPr>
              <w:t>150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180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6"/>
              </w:rPr>
              <w:t>200</w:t>
            </w:r>
          </w:p>
        </w:tc>
      </w:tr>
      <w:tr>
        <w:trPr>
          <w:trHeight w:val="396"/>
        </w:trPr>
        <w:tc>
          <w:tcPr>
            <w:tcW w:w="2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294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мясное пюре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г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74"/>
              </w:rPr>
              <w:t>-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5-30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30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50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60-70</w:t>
            </w:r>
          </w:p>
        </w:tc>
      </w:tr>
      <w:tr>
        <w:trPr>
          <w:trHeight w:val="396"/>
        </w:trPr>
        <w:tc>
          <w:tcPr>
            <w:tcW w:w="2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8"/>
        </w:trPr>
        <w:tc>
          <w:tcPr>
            <w:tcW w:w="294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рыбное пюре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г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74"/>
              </w:rPr>
              <w:t>-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6"/>
              </w:rPr>
              <w:t>5-30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30-60</w:t>
            </w:r>
          </w:p>
        </w:tc>
      </w:tr>
      <w:tr>
        <w:trPr>
          <w:trHeight w:val="396"/>
        </w:trPr>
        <w:tc>
          <w:tcPr>
            <w:tcW w:w="2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294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кефир и другие неадаптированные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74"/>
              </w:rPr>
              <w:t>-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6"/>
              </w:rPr>
              <w:t>200</w:t>
            </w:r>
          </w:p>
        </w:tc>
      </w:tr>
      <w:tr>
        <w:trPr>
          <w:trHeight w:val="206"/>
        </w:trPr>
        <w:tc>
          <w:tcPr>
            <w:tcW w:w="294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кисломолочные продукты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мл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97"/>
        </w:trPr>
        <w:tc>
          <w:tcPr>
            <w:tcW w:w="2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294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цельное молоко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мл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74"/>
              </w:rPr>
              <w:t>-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100*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200*</w:t>
            </w: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200*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200*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200**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200**</w:t>
            </w:r>
          </w:p>
        </w:tc>
      </w:tr>
      <w:tr>
        <w:trPr>
          <w:trHeight w:val="394"/>
        </w:trPr>
        <w:tc>
          <w:tcPr>
            <w:tcW w:w="2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294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хлеб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пшеничный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в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/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с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 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г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74"/>
              </w:rPr>
              <w:t>-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88"/>
              </w:rPr>
              <w:t>5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10</w:t>
            </w:r>
          </w:p>
        </w:tc>
      </w:tr>
      <w:tr>
        <w:trPr>
          <w:trHeight w:val="396"/>
        </w:trPr>
        <w:tc>
          <w:tcPr>
            <w:tcW w:w="2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294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сухари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печенье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г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74"/>
              </w:rPr>
              <w:t>-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3-5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88"/>
              </w:rPr>
              <w:t>5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10-15</w:t>
            </w:r>
          </w:p>
        </w:tc>
      </w:tr>
      <w:tr>
        <w:trPr>
          <w:trHeight w:val="394"/>
        </w:trPr>
        <w:tc>
          <w:tcPr>
            <w:tcW w:w="2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294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растительное масло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мл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74"/>
              </w:rPr>
              <w:t>-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1-3</w:t>
            </w: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3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88"/>
              </w:rPr>
              <w:t>5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88"/>
              </w:rPr>
              <w:t>5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6</w:t>
            </w:r>
          </w:p>
        </w:tc>
      </w:tr>
      <w:tr>
        <w:trPr>
          <w:trHeight w:val="396"/>
        </w:trPr>
        <w:tc>
          <w:tcPr>
            <w:tcW w:w="2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9"/>
        </w:trPr>
        <w:tc>
          <w:tcPr>
            <w:tcW w:w="294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сливочное масло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г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74"/>
              </w:rPr>
              <w:t>-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-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1-4</w:t>
            </w: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4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88"/>
              </w:rPr>
              <w:t>4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88"/>
              </w:rPr>
              <w:t>5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6</w:t>
            </w:r>
          </w:p>
        </w:tc>
      </w:tr>
      <w:tr>
        <w:trPr>
          <w:trHeight w:val="396"/>
        </w:trPr>
        <w:tc>
          <w:tcPr>
            <w:tcW w:w="2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3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Примечание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3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Для приготовления каш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8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718820</wp:posOffset>
                </wp:positionV>
                <wp:extent cx="0" cy="8176260"/>
                <wp:wrapNone/>
                <wp:docPr id="94" name="Shap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1762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4" o:spid="_x0000_s1119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8.3pt,56.6pt" to="28.3pt,700.4pt" o:allowincell="f" strokecolor="#000000" strokeweight="0.72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7202170</wp:posOffset>
                </wp:positionH>
                <wp:positionV relativeFrom="page">
                  <wp:posOffset>718820</wp:posOffset>
                </wp:positionV>
                <wp:extent cx="0" cy="8176260"/>
                <wp:wrapNone/>
                <wp:docPr id="95" name="Shap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1762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5" o:spid="_x0000_s1120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67.1pt,56.6pt" to="567.1pt,700.4pt" o:allowincell="f" strokecolor="#000000" strokeweight="0.7199pt">
                <w10:wrap anchorx="page" anchory="page"/>
              </v:line>
            </w:pict>
          </mc:Fallback>
        </mc:AlternateContent>
      </w:r>
    </w:p>
    <w:p>
      <w:pPr>
        <w:ind w:left="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**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В зависимости от количества потребляемой молочной смеси или женского молока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255905</wp:posOffset>
                </wp:positionV>
                <wp:extent cx="6851015" cy="0"/>
                <wp:wrapNone/>
                <wp:docPr id="96" name="Shap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0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6" o:spid="_x0000_s112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pt,20.15pt" to="539.45pt,20.15pt" o:allowincell="f" strokecolor="#000000" strokeweight="0.72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8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N 16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8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к СанПиН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2.4.1.3049-13</w:t>
      </w:r>
    </w:p>
    <w:p>
      <w:pPr>
        <w:sectPr>
          <w:pgSz w:w="11900" w:h="16841" w:orient="portrait"/>
          <w:cols w:equalWidth="0" w:num="1">
            <w:col w:w="10780"/>
          </w:cols>
          <w:pgMar w:left="560" w:top="1112" w:right="566" w:bottom="617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jc w:val="center"/>
        <w:ind w:right="-4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000001"/>
        </w:rPr>
        <w:t>Журнал здоровья</w:t>
      </w:r>
    </w:p>
    <w:p>
      <w:pPr>
        <w:sectPr>
          <w:pgSz w:w="11900" w:h="16841" w:orient="portrait"/>
          <w:cols w:equalWidth="0" w:num="1">
            <w:col w:w="10780"/>
          </w:cols>
          <w:pgMar w:left="560" w:top="1112" w:right="566" w:bottom="617" w:gutter="0" w:footer="0" w:header="0"/>
          <w:type w:val="continuous"/>
        </w:sectPr>
      </w:pPr>
    </w:p>
    <w:p>
      <w:pPr>
        <w:spacing w:after="0" w:line="177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6"/>
        </w:trPr>
        <w:tc>
          <w:tcPr>
            <w:tcW w:w="94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N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/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</w:t>
            </w:r>
          </w:p>
        </w:tc>
        <w:tc>
          <w:tcPr>
            <w:tcW w:w="25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работника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*</w:t>
            </w:r>
          </w:p>
        </w:tc>
        <w:tc>
          <w:tcPr>
            <w:tcW w:w="14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Должность</w:t>
            </w: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Месяц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/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дни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**:</w:t>
            </w: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01"/>
        </w:trPr>
        <w:tc>
          <w:tcPr>
            <w:tcW w:w="9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3"/>
        </w:trPr>
        <w:tc>
          <w:tcPr>
            <w:tcW w:w="9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</w:t>
            </w:r>
          </w:p>
        </w:tc>
        <w:tc>
          <w:tcPr>
            <w:tcW w:w="7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</w:t>
            </w:r>
          </w:p>
        </w:tc>
        <w:tc>
          <w:tcPr>
            <w:tcW w:w="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</w:t>
            </w: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</w:t>
            </w:r>
          </w:p>
        </w:tc>
        <w:tc>
          <w:tcPr>
            <w:tcW w:w="7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</w:t>
            </w: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…</w:t>
            </w:r>
          </w:p>
        </w:tc>
      </w:tr>
      <w:tr>
        <w:trPr>
          <w:trHeight w:val="401"/>
        </w:trPr>
        <w:tc>
          <w:tcPr>
            <w:tcW w:w="9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6"/>
        </w:trPr>
        <w:tc>
          <w:tcPr>
            <w:tcW w:w="9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1.</w:t>
            </w:r>
          </w:p>
        </w:tc>
        <w:tc>
          <w:tcPr>
            <w:tcW w:w="2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9"/>
        </w:trPr>
        <w:tc>
          <w:tcPr>
            <w:tcW w:w="9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6"/>
        </w:trPr>
        <w:tc>
          <w:tcPr>
            <w:tcW w:w="9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2.</w:t>
            </w:r>
          </w:p>
        </w:tc>
        <w:tc>
          <w:tcPr>
            <w:tcW w:w="2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9"/>
        </w:trPr>
        <w:tc>
          <w:tcPr>
            <w:tcW w:w="9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6"/>
        </w:trPr>
        <w:tc>
          <w:tcPr>
            <w:tcW w:w="9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3.</w:t>
            </w:r>
          </w:p>
        </w:tc>
        <w:tc>
          <w:tcPr>
            <w:tcW w:w="2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01"/>
        </w:trPr>
        <w:tc>
          <w:tcPr>
            <w:tcW w:w="9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774"/>
        </w:trPr>
        <w:tc>
          <w:tcPr>
            <w:tcW w:w="9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66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Примечание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ind w:firstLine="575"/>
        <w:spacing w:after="0" w:line="234" w:lineRule="auto"/>
        <w:tabs>
          <w:tab w:leader="none" w:pos="749" w:val="left"/>
        </w:tabs>
        <w:numPr>
          <w:ilvl w:val="0"/>
          <w:numId w:val="7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Список работников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отмеченных в журнале на день осмотра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должен соответствовать числу работников на этот день в смену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880" w:hanging="305"/>
        <w:spacing w:after="0"/>
        <w:tabs>
          <w:tab w:leader="none" w:pos="880" w:val="left"/>
        </w:tabs>
        <w:numPr>
          <w:ilvl w:val="0"/>
          <w:numId w:val="7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Условные обозначения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здоров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отстранен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отстранен от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отпуск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выходной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больничный лист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Редакция документа с учетом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изменений и дополнений подготовлена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"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Кодекс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"</w:t>
      </w:r>
    </w:p>
    <w:sectPr>
      <w:pgSz w:w="11900" w:h="16841" w:orient="portrait"/>
      <w:cols w:equalWidth="0" w:num="1">
        <w:col w:w="10780"/>
      </w:cols>
      <w:pgMar w:left="560" w:top="1440" w:right="566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14F"/>
    <w:multiLevelType w:val="hybridMultilevel"/>
    <w:lvl w:ilvl="0">
      <w:lvlJc w:val="left"/>
      <w:lvlText w:val="В"/>
      <w:numFmt w:val="bullet"/>
      <w:start w:val="1"/>
    </w:lvl>
  </w:abstractNum>
  <w:abstractNum w:abstractNumId="1">
    <w:nsid w:val="5E14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4DF2"/>
    <w:multiLevelType w:val="hybridMultilevel"/>
    <w:lvl w:ilvl="0">
      <w:lvlJc w:val="left"/>
      <w:lvlText w:val="-"/>
      <w:numFmt w:val="bullet"/>
      <w:start w:val="1"/>
    </w:lvl>
  </w:abstractNum>
  <w:abstractNum w:abstractNumId="3">
    <w:nsid w:val="4944"/>
    <w:multiLevelType w:val="hybridMultilevel"/>
    <w:lvl w:ilvl="0">
      <w:lvlJc w:val="left"/>
      <w:lvlText w:val="в"/>
      <w:numFmt w:val="bullet"/>
      <w:start w:val="1"/>
    </w:lvl>
  </w:abstractNum>
  <w:abstractNum w:abstractNumId="4">
    <w:nsid w:val="2E40"/>
    <w:multiLevelType w:val="hybridMultilevel"/>
    <w:lvl w:ilvl="0">
      <w:lvlJc w:val="left"/>
      <w:lvlText w:val="-"/>
      <w:numFmt w:val="bullet"/>
      <w:start w:val="1"/>
    </w:lvl>
  </w:abstractNum>
  <w:abstractNum w:abstractNumId="5">
    <w:nsid w:val="1366"/>
    <w:multiLevelType w:val="hybridMultilevel"/>
    <w:lvl w:ilvl="0">
      <w:lvlJc w:val="left"/>
      <w:lvlText w:val="-"/>
      <w:numFmt w:val="bullet"/>
      <w:start w:val="1"/>
    </w:lvl>
  </w:abstractNum>
  <w:abstractNum w:abstractNumId="6">
    <w:nsid w:val="1CD0"/>
    <w:multiLevelType w:val="hybridMultilevel"/>
    <w:lvl w:ilvl="0">
      <w:lvlJc w:val="left"/>
      <w:lvlText w:val="и"/>
      <w:numFmt w:val="bullet"/>
      <w:start w:val="1"/>
    </w:lvl>
  </w:abstractNum>
  <w:abstractNum w:abstractNumId="7">
    <w:nsid w:val="366B"/>
    <w:multiLevelType w:val="hybridMultilevel"/>
    <w:lvl w:ilvl="0">
      <w:lvlJc w:val="left"/>
      <w:lvlText w:val="-"/>
      <w:numFmt w:val="bullet"/>
      <w:start w:val="1"/>
    </w:lvl>
  </w:abstractNum>
  <w:abstractNum w:abstractNumId="8">
    <w:nsid w:val="66C4"/>
    <w:multiLevelType w:val="hybridMultilevel"/>
    <w:lvl w:ilvl="0">
      <w:lvlJc w:val="left"/>
      <w:lvlText w:val="-"/>
      <w:numFmt w:val="bullet"/>
      <w:start w:val="1"/>
    </w:lvl>
  </w:abstractNum>
  <w:abstractNum w:abstractNumId="9">
    <w:nsid w:val="4230"/>
    <w:multiLevelType w:val="hybridMultilevel"/>
    <w:lvl w:ilvl="0">
      <w:lvlJc w:val="left"/>
      <w:lvlText w:val="-"/>
      <w:numFmt w:val="bullet"/>
      <w:start w:val="1"/>
    </w:lvl>
  </w:abstractNum>
  <w:abstractNum w:abstractNumId="10">
    <w:nsid w:val="7EB7"/>
    <w:multiLevelType w:val="hybridMultilevel"/>
    <w:lvl w:ilvl="0">
      <w:lvlJc w:val="left"/>
      <w:lvlText w:val="%1."/>
      <w:numFmt w:val="upperLetter"/>
      <w:start w:val="35"/>
    </w:lvl>
  </w:abstractNum>
  <w:abstractNum w:abstractNumId="11">
    <w:nsid w:val="6032"/>
    <w:multiLevelType w:val="hybridMultilevel"/>
    <w:lvl w:ilvl="0">
      <w:lvlJc w:val="left"/>
      <w:lvlText w:val="%1."/>
      <w:numFmt w:val="upperLetter"/>
      <w:start w:val="61"/>
    </w:lvl>
  </w:abstractNum>
  <w:abstractNum w:abstractNumId="12">
    <w:nsid w:val="2C3B"/>
    <w:multiLevelType w:val="hybridMultilevel"/>
    <w:lvl w:ilvl="0">
      <w:lvlJc w:val="left"/>
      <w:lvlText w:val="В"/>
      <w:numFmt w:val="bullet"/>
      <w:start w:val="1"/>
    </w:lvl>
  </w:abstractNum>
  <w:abstractNum w:abstractNumId="13">
    <w:nsid w:val="15A1"/>
    <w:multiLevelType w:val="hybridMultilevel"/>
    <w:lvl w:ilvl="0">
      <w:lvlJc w:val="left"/>
      <w:lvlText w:val="%1"/>
      <w:numFmt w:val="upperLetter"/>
      <w:start w:val="61"/>
    </w:lvl>
  </w:abstractNum>
  <w:abstractNum w:abstractNumId="14">
    <w:nsid w:val="5422"/>
    <w:multiLevelType w:val="hybridMultilevel"/>
    <w:lvl w:ilvl="0">
      <w:lvlJc w:val="left"/>
      <w:lvlText w:val="В"/>
      <w:numFmt w:val="bullet"/>
      <w:start w:val="1"/>
    </w:lvl>
  </w:abstractNum>
  <w:abstractNum w:abstractNumId="15">
    <w:nsid w:val="3EF6"/>
    <w:multiLevelType w:val="hybridMultilevel"/>
    <w:lvl w:ilvl="0">
      <w:lvlJc w:val="left"/>
      <w:lvlText w:val="В"/>
      <w:numFmt w:val="bullet"/>
      <w:start w:val="1"/>
    </w:lvl>
  </w:abstractNum>
  <w:abstractNum w:abstractNumId="16">
    <w:nsid w:val="822"/>
    <w:multiLevelType w:val="hybridMultilevel"/>
    <w:lvl w:ilvl="0">
      <w:lvlJc w:val="left"/>
      <w:lvlText w:val="В"/>
      <w:numFmt w:val="bullet"/>
      <w:start w:val="1"/>
    </w:lvl>
  </w:abstractNum>
  <w:abstractNum w:abstractNumId="17">
    <w:nsid w:val="5991"/>
    <w:multiLevelType w:val="hybridMultilevel"/>
    <w:lvl w:ilvl="0">
      <w:lvlJc w:val="left"/>
      <w:lvlText w:val="В"/>
      <w:numFmt w:val="bullet"/>
      <w:start w:val="1"/>
    </w:lvl>
  </w:abstractNum>
  <w:abstractNum w:abstractNumId="18">
    <w:nsid w:val="409D"/>
    <w:multiLevelType w:val="hybridMultilevel"/>
    <w:lvl w:ilvl="0">
      <w:lvlJc w:val="left"/>
      <w:lvlText w:val="-"/>
      <w:numFmt w:val="bullet"/>
      <w:start w:val="1"/>
    </w:lvl>
  </w:abstractNum>
  <w:abstractNum w:abstractNumId="19">
    <w:nsid w:val="12E1"/>
    <w:multiLevelType w:val="hybridMultilevel"/>
    <w:lvl w:ilvl="0">
      <w:lvlJc w:val="left"/>
      <w:lvlText w:val="В"/>
      <w:numFmt w:val="bullet"/>
      <w:start w:val="1"/>
    </w:lvl>
  </w:abstractNum>
  <w:abstractNum w:abstractNumId="20">
    <w:nsid w:val="798B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-"/>
      <w:numFmt w:val="bullet"/>
      <w:start w:val="1"/>
    </w:lvl>
  </w:abstractNum>
  <w:abstractNum w:abstractNumId="21">
    <w:nsid w:val="121F"/>
    <w:multiLevelType w:val="hybridMultilevel"/>
    <w:lvl w:ilvl="0">
      <w:lvlJc w:val="left"/>
      <w:lvlText w:val="С"/>
      <w:numFmt w:val="bullet"/>
      <w:start w:val="1"/>
    </w:lvl>
  </w:abstractNum>
  <w:abstractNum w:abstractNumId="22">
    <w:nsid w:val="73DA"/>
    <w:multiLevelType w:val="hybridMultilevel"/>
    <w:lvl w:ilvl="0">
      <w:lvlJc w:val="left"/>
      <w:lvlText w:val="В"/>
      <w:numFmt w:val="bullet"/>
      <w:start w:val="1"/>
    </w:lvl>
  </w:abstractNum>
  <w:abstractNum w:abstractNumId="23">
    <w:nsid w:val="58B0"/>
    <w:multiLevelType w:val="hybridMultilevel"/>
    <w:lvl w:ilvl="0">
      <w:lvlJc w:val="left"/>
      <w:lvlText w:val="В"/>
      <w:numFmt w:val="bullet"/>
      <w:start w:val="1"/>
    </w:lvl>
  </w:abstractNum>
  <w:abstractNum w:abstractNumId="24">
    <w:nsid w:val="26CA"/>
    <w:multiLevelType w:val="hybridMultilevel"/>
    <w:lvl w:ilvl="0">
      <w:lvlJc w:val="left"/>
      <w:lvlText w:val="В"/>
      <w:numFmt w:val="bullet"/>
      <w:start w:val="1"/>
    </w:lvl>
  </w:abstractNum>
  <w:abstractNum w:abstractNumId="25">
    <w:nsid w:val="3699"/>
    <w:multiLevelType w:val="hybridMultilevel"/>
    <w:lvl w:ilvl="0">
      <w:lvlJc w:val="left"/>
      <w:lvlText w:val="-"/>
      <w:numFmt w:val="bullet"/>
      <w:start w:val="1"/>
    </w:lvl>
  </w:abstractNum>
  <w:abstractNum w:abstractNumId="26">
    <w:nsid w:val="902"/>
    <w:multiLevelType w:val="hybridMultilevel"/>
    <w:lvl w:ilvl="0">
      <w:lvlJc w:val="left"/>
      <w:lvlText w:val="к"/>
      <w:numFmt w:val="bullet"/>
      <w:start w:val="1"/>
    </w:lvl>
  </w:abstractNum>
  <w:abstractNum w:abstractNumId="27">
    <w:nsid w:val="7BB9"/>
    <w:multiLevelType w:val="hybridMultilevel"/>
    <w:lvl w:ilvl="0">
      <w:lvlJc w:val="left"/>
      <w:lvlText w:val="В"/>
      <w:numFmt w:val="bullet"/>
      <w:start w:val="1"/>
    </w:lvl>
  </w:abstractNum>
  <w:abstractNum w:abstractNumId="28">
    <w:nsid w:val="5772"/>
    <w:multiLevelType w:val="hybridMultilevel"/>
    <w:lvl w:ilvl="0">
      <w:lvlJc w:val="left"/>
      <w:lvlText w:val="-"/>
      <w:numFmt w:val="bullet"/>
      <w:start w:val="1"/>
    </w:lvl>
  </w:abstractNum>
  <w:abstractNum w:abstractNumId="29">
    <w:nsid w:val="139D"/>
    <w:multiLevelType w:val="hybridMultilevel"/>
    <w:lvl w:ilvl="0">
      <w:lvlJc w:val="left"/>
      <w:lvlText w:val="В"/>
      <w:numFmt w:val="bullet"/>
      <w:start w:val="1"/>
    </w:lvl>
  </w:abstractNum>
  <w:abstractNum w:abstractNumId="30">
    <w:nsid w:val="7049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В"/>
      <w:numFmt w:val="bullet"/>
      <w:start w:val="1"/>
    </w:lvl>
  </w:abstractNum>
  <w:abstractNum w:abstractNumId="31">
    <w:nsid w:val="692C"/>
    <w:multiLevelType w:val="hybridMultilevel"/>
    <w:lvl w:ilvl="0">
      <w:lvlJc w:val="left"/>
      <w:lvlText w:val="В"/>
      <w:numFmt w:val="bullet"/>
      <w:start w:val="1"/>
    </w:lvl>
  </w:abstractNum>
  <w:abstractNum w:abstractNumId="32">
    <w:nsid w:val="4A80"/>
    <w:multiLevelType w:val="hybridMultilevel"/>
    <w:lvl w:ilvl="0">
      <w:lvlJc w:val="left"/>
      <w:lvlText w:val="-"/>
      <w:numFmt w:val="bullet"/>
      <w:start w:val="1"/>
    </w:lvl>
  </w:abstractNum>
  <w:abstractNum w:abstractNumId="33">
    <w:nsid w:val="187E"/>
    <w:multiLevelType w:val="hybridMultilevel"/>
    <w:lvl w:ilvl="0">
      <w:lvlJc w:val="left"/>
      <w:lvlText w:val="В"/>
      <w:numFmt w:val="bullet"/>
      <w:start w:val="1"/>
    </w:lvl>
  </w:abstractNum>
  <w:abstractNum w:abstractNumId="34">
    <w:nsid w:val="16C5"/>
    <w:multiLevelType w:val="hybridMultilevel"/>
    <w:lvl w:ilvl="0">
      <w:lvlJc w:val="left"/>
      <w:lvlText w:val="в"/>
      <w:numFmt w:val="bullet"/>
      <w:start w:val="1"/>
    </w:lvl>
  </w:abstractNum>
  <w:abstractNum w:abstractNumId="35">
    <w:nsid w:val="6899"/>
    <w:multiLevelType w:val="hybridMultilevel"/>
    <w:lvl w:ilvl="0">
      <w:lvlJc w:val="left"/>
      <w:lvlText w:val="-"/>
      <w:numFmt w:val="bullet"/>
      <w:start w:val="1"/>
    </w:lvl>
  </w:abstractNum>
  <w:abstractNum w:abstractNumId="36">
    <w:nsid w:val="3CD5"/>
    <w:multiLevelType w:val="hybridMultilevel"/>
    <w:lvl w:ilvl="0">
      <w:lvlJc w:val="left"/>
      <w:lvlText w:val="-"/>
      <w:numFmt w:val="bullet"/>
      <w:start w:val="1"/>
    </w:lvl>
  </w:abstractNum>
  <w:abstractNum w:abstractNumId="37">
    <w:nsid w:val="13E9"/>
    <w:multiLevelType w:val="hybridMultilevel"/>
    <w:lvl w:ilvl="0">
      <w:lvlJc w:val="left"/>
      <w:lvlText w:val="с"/>
      <w:numFmt w:val="bullet"/>
      <w:start w:val="1"/>
    </w:lvl>
  </w:abstractNum>
  <w:abstractNum w:abstractNumId="38">
    <w:nsid w:val="4080"/>
    <w:multiLevelType w:val="hybridMultilevel"/>
    <w:lvl w:ilvl="0">
      <w:lvlJc w:val="left"/>
      <w:lvlText w:val="в"/>
      <w:numFmt w:val="bullet"/>
      <w:start w:val="1"/>
    </w:lvl>
  </w:abstractNum>
  <w:abstractNum w:abstractNumId="39">
    <w:nsid w:val="5DB2"/>
    <w:multiLevelType w:val="hybridMultilevel"/>
    <w:lvl w:ilvl="0">
      <w:lvlJc w:val="left"/>
      <w:lvlText w:val="и"/>
      <w:numFmt w:val="bullet"/>
      <w:start w:val="1"/>
    </w:lvl>
  </w:abstractNum>
  <w:abstractNum w:abstractNumId="40">
    <w:nsid w:val="33EA"/>
    <w:multiLevelType w:val="hybridMultilevel"/>
    <w:lvl w:ilvl="0">
      <w:lvlJc w:val="left"/>
      <w:lvlText w:val="%1"/>
      <w:numFmt w:val="decimal"/>
      <w:start w:val="1"/>
    </w:lvl>
  </w:abstractNum>
  <w:abstractNum w:abstractNumId="41">
    <w:nsid w:val="23C9"/>
    <w:multiLevelType w:val="hybridMultilevel"/>
    <w:lvl w:ilvl="0">
      <w:lvlJc w:val="left"/>
      <w:lvlText w:val="С"/>
      <w:numFmt w:val="bullet"/>
      <w:start w:val="1"/>
    </w:lvl>
  </w:abstractNum>
  <w:abstractNum w:abstractNumId="42">
    <w:nsid w:val="48CC"/>
    <w:multiLevelType w:val="hybridMultilevel"/>
    <w:lvl w:ilvl="0">
      <w:lvlJc w:val="left"/>
      <w:lvlText w:val="в"/>
      <w:numFmt w:val="bullet"/>
      <w:start w:val="1"/>
    </w:lvl>
  </w:abstractNum>
  <w:abstractNum w:abstractNumId="43">
    <w:nsid w:val="5753"/>
    <w:multiLevelType w:val="hybridMultilevel"/>
    <w:lvl w:ilvl="0">
      <w:lvlJc w:val="left"/>
      <w:lvlText w:val="В"/>
      <w:numFmt w:val="bullet"/>
      <w:start w:val="1"/>
    </w:lvl>
  </w:abstractNum>
  <w:abstractNum w:abstractNumId="44">
    <w:nsid w:val="60BF"/>
    <w:multiLevelType w:val="hybridMultilevel"/>
    <w:lvl w:ilvl="0">
      <w:lvlJc w:val="left"/>
      <w:lvlText w:val="-"/>
      <w:numFmt w:val="bullet"/>
      <w:start w:val="1"/>
    </w:lvl>
  </w:abstractNum>
  <w:abstractNum w:abstractNumId="45">
    <w:nsid w:val="5C67"/>
    <w:multiLevelType w:val="hybridMultilevel"/>
    <w:lvl w:ilvl="0">
      <w:lvlJc w:val="left"/>
      <w:lvlText w:val="*"/>
      <w:numFmt w:val="bullet"/>
      <w:start w:val="1"/>
    </w:lvl>
  </w:abstractNum>
  <w:abstractNum w:abstractNumId="46">
    <w:nsid w:val="3CD6"/>
    <w:multiLevelType w:val="hybridMultilevel"/>
    <w:lvl w:ilvl="0">
      <w:lvlJc w:val="left"/>
      <w:lvlText w:val="**"/>
      <w:numFmt w:val="bullet"/>
      <w:start w:val="1"/>
    </w:lvl>
  </w:abstractNum>
  <w:abstractNum w:abstractNumId="47">
    <w:nsid w:val="FBF"/>
    <w:multiLevelType w:val="hybridMultilevel"/>
    <w:lvl w:ilvl="0">
      <w:lvlJc w:val="left"/>
      <w:lvlText w:val="В"/>
      <w:numFmt w:val="bullet"/>
      <w:start w:val="1"/>
    </w:lvl>
  </w:abstractNum>
  <w:abstractNum w:abstractNumId="48">
    <w:nsid w:val="2F14"/>
    <w:multiLevelType w:val="hybridMultilevel"/>
    <w:lvl w:ilvl="0">
      <w:lvlJc w:val="left"/>
      <w:lvlText w:val="В"/>
      <w:numFmt w:val="bullet"/>
      <w:start w:val="1"/>
    </w:lvl>
  </w:abstractNum>
  <w:abstractNum w:abstractNumId="49">
    <w:nsid w:val="6AD6"/>
    <w:multiLevelType w:val="hybridMultilevel"/>
    <w:lvl w:ilvl="0">
      <w:lvlJc w:val="left"/>
      <w:lvlText w:val="В"/>
      <w:numFmt w:val="bullet"/>
      <w:start w:val="1"/>
    </w:lvl>
  </w:abstractNum>
  <w:abstractNum w:abstractNumId="50">
    <w:nsid w:val="47E"/>
    <w:multiLevelType w:val="hybridMultilevel"/>
    <w:lvl w:ilvl="0">
      <w:lvlJc w:val="left"/>
      <w:lvlText w:val="*"/>
      <w:numFmt w:val="bullet"/>
      <w:start w:val="1"/>
    </w:lvl>
  </w:abstractNum>
  <w:abstractNum w:abstractNumId="51">
    <w:nsid w:val="422D"/>
    <w:multiLevelType w:val="hybridMultilevel"/>
    <w:lvl w:ilvl="0">
      <w:lvlJc w:val="left"/>
      <w:lvlText w:val="-"/>
      <w:numFmt w:val="bullet"/>
      <w:start w:val="1"/>
    </w:lvl>
  </w:abstractNum>
  <w:abstractNum w:abstractNumId="52">
    <w:nsid w:val="54DC"/>
    <w:multiLevelType w:val="hybridMultilevel"/>
    <w:lvl w:ilvl="0">
      <w:lvlJc w:val="left"/>
      <w:lvlText w:val="-"/>
      <w:numFmt w:val="bullet"/>
      <w:start w:val="1"/>
    </w:lvl>
  </w:abstractNum>
  <w:abstractNum w:abstractNumId="53">
    <w:nsid w:val="368E"/>
    <w:multiLevelType w:val="hybridMultilevel"/>
    <w:lvl w:ilvl="0">
      <w:lvlJc w:val="left"/>
      <w:lvlText w:val="-"/>
      <w:numFmt w:val="bullet"/>
      <w:start w:val="1"/>
    </w:lvl>
  </w:abstractNum>
  <w:abstractNum w:abstractNumId="54">
    <w:nsid w:val="D66"/>
    <w:multiLevelType w:val="hybridMultilevel"/>
    <w:lvl w:ilvl="0">
      <w:lvlJc w:val="left"/>
      <w:lvlText w:val="и"/>
      <w:numFmt w:val="bullet"/>
      <w:start w:val="1"/>
    </w:lvl>
  </w:abstractNum>
  <w:abstractNum w:abstractNumId="55">
    <w:nsid w:val="7983"/>
    <w:multiLevelType w:val="hybridMultilevel"/>
    <w:lvl w:ilvl="0">
      <w:lvlJc w:val="left"/>
      <w:lvlText w:val="%1."/>
      <w:numFmt w:val="upperLetter"/>
      <w:start w:val="50"/>
    </w:lvl>
  </w:abstractNum>
  <w:abstractNum w:abstractNumId="56">
    <w:nsid w:val="75EF"/>
    <w:multiLevelType w:val="hybridMultilevel"/>
    <w:lvl w:ilvl="0">
      <w:lvlJc w:val="left"/>
      <w:lvlText w:val="-"/>
      <w:numFmt w:val="bullet"/>
      <w:start w:val="1"/>
    </w:lvl>
  </w:abstractNum>
  <w:abstractNum w:abstractNumId="57">
    <w:nsid w:val="4657"/>
    <w:multiLevelType w:val="hybridMultilevel"/>
    <w:lvl w:ilvl="0">
      <w:lvlJc w:val="left"/>
      <w:lvlText w:val="*"/>
      <w:numFmt w:val="bullet"/>
      <w:start w:val="1"/>
    </w:lvl>
  </w:abstractNum>
  <w:abstractNum w:abstractNumId="58">
    <w:nsid w:val="2C49"/>
    <w:multiLevelType w:val="hybridMultilevel"/>
    <w:lvl w:ilvl="0">
      <w:lvlJc w:val="left"/>
      <w:lvlText w:val="*"/>
      <w:numFmt w:val="bullet"/>
      <w:start w:val="1"/>
    </w:lvl>
  </w:abstractNum>
  <w:abstractNum w:abstractNumId="59">
    <w:nsid w:val="3C61"/>
    <w:multiLevelType w:val="hybridMultilevel"/>
    <w:lvl w:ilvl="0">
      <w:lvlJc w:val="left"/>
      <w:lvlText w:val="-"/>
      <w:numFmt w:val="bullet"/>
      <w:start w:val="1"/>
    </w:lvl>
  </w:abstractNum>
  <w:abstractNum w:abstractNumId="60">
    <w:nsid w:val="2FFF"/>
    <w:multiLevelType w:val="hybridMultilevel"/>
    <w:lvl w:ilvl="0">
      <w:lvlJc w:val="left"/>
      <w:lvlText w:val="-"/>
      <w:numFmt w:val="bullet"/>
      <w:start w:val="1"/>
    </w:lvl>
  </w:abstractNum>
  <w:abstractNum w:abstractNumId="61">
    <w:nsid w:val="6C69"/>
    <w:multiLevelType w:val="hybridMultilevel"/>
    <w:lvl w:ilvl="0">
      <w:lvlJc w:val="left"/>
      <w:lvlText w:val="-"/>
      <w:numFmt w:val="bullet"/>
      <w:start w:val="1"/>
    </w:lvl>
  </w:abstractNum>
  <w:abstractNum w:abstractNumId="62">
    <w:nsid w:val="288F"/>
    <w:multiLevelType w:val="hybridMultilevel"/>
    <w:lvl w:ilvl="0">
      <w:lvlJc w:val="left"/>
      <w:lvlText w:val="-"/>
      <w:numFmt w:val="bullet"/>
      <w:start w:val="1"/>
    </w:lvl>
  </w:abstractNum>
  <w:abstractNum w:abstractNumId="63">
    <w:nsid w:val="3A61"/>
    <w:multiLevelType w:val="hybridMultilevel"/>
    <w:lvl w:ilvl="0">
      <w:lvlJc w:val="left"/>
      <w:lvlText w:val="-"/>
      <w:numFmt w:val="bullet"/>
      <w:start w:val="1"/>
    </w:lvl>
  </w:abstractNum>
  <w:abstractNum w:abstractNumId="64">
    <w:nsid w:val="22CD"/>
    <w:multiLevelType w:val="hybridMultilevel"/>
    <w:lvl w:ilvl="0">
      <w:lvlJc w:val="left"/>
      <w:lvlText w:val="-"/>
      <w:numFmt w:val="bullet"/>
      <w:start w:val="1"/>
    </w:lvl>
  </w:abstractNum>
  <w:abstractNum w:abstractNumId="65">
    <w:nsid w:val="7DD1"/>
    <w:multiLevelType w:val="hybridMultilevel"/>
    <w:lvl w:ilvl="0">
      <w:lvlJc w:val="left"/>
      <w:lvlText w:val="-"/>
      <w:numFmt w:val="bullet"/>
      <w:start w:val="1"/>
    </w:lvl>
  </w:abstractNum>
  <w:abstractNum w:abstractNumId="66">
    <w:nsid w:val="261E"/>
    <w:multiLevelType w:val="hybridMultilevel"/>
    <w:lvl w:ilvl="0">
      <w:lvlJc w:val="left"/>
      <w:lvlText w:val="-"/>
      <w:numFmt w:val="bullet"/>
      <w:start w:val="1"/>
    </w:lvl>
  </w:abstractNum>
  <w:abstractNum w:abstractNumId="67">
    <w:nsid w:val="5E9D"/>
    <w:multiLevelType w:val="hybridMultilevel"/>
    <w:lvl w:ilvl="0">
      <w:lvlJc w:val="left"/>
      <w:lvlText w:val="-"/>
      <w:numFmt w:val="bullet"/>
      <w:start w:val="1"/>
    </w:lvl>
  </w:abstractNum>
  <w:abstractNum w:abstractNumId="68">
    <w:nsid w:val="489C"/>
    <w:multiLevelType w:val="hybridMultilevel"/>
    <w:lvl w:ilvl="0">
      <w:lvlJc w:val="left"/>
      <w:lvlText w:val="-"/>
      <w:numFmt w:val="bullet"/>
      <w:start w:val="1"/>
    </w:lvl>
  </w:abstractNum>
  <w:abstractNum w:abstractNumId="69">
    <w:nsid w:val="1916"/>
    <w:multiLevelType w:val="hybridMultilevel"/>
    <w:lvl w:ilvl="0">
      <w:lvlJc w:val="left"/>
      <w:lvlText w:val="-"/>
      <w:numFmt w:val="bullet"/>
      <w:start w:val="1"/>
    </w:lvl>
  </w:abstractNum>
  <w:abstractNum w:abstractNumId="70">
    <w:nsid w:val="6172"/>
    <w:multiLevelType w:val="hybridMultilevel"/>
    <w:lvl w:ilvl="0">
      <w:lvlJc w:val="left"/>
      <w:lvlText w:val="-"/>
      <w:numFmt w:val="bullet"/>
      <w:start w:val="1"/>
    </w:lvl>
  </w:abstractNum>
  <w:abstractNum w:abstractNumId="71">
    <w:nsid w:val="6B72"/>
    <w:multiLevelType w:val="hybridMultilevel"/>
    <w:lvl w:ilvl="0">
      <w:lvlJc w:val="left"/>
      <w:lvlText w:val="-"/>
      <w:numFmt w:val="bullet"/>
      <w:start w:val="1"/>
    </w:lvl>
  </w:abstractNum>
  <w:abstractNum w:abstractNumId="72">
    <w:nsid w:val="32E6"/>
    <w:multiLevelType w:val="hybridMultilevel"/>
    <w:lvl w:ilvl="0">
      <w:lvlJc w:val="left"/>
      <w:lvlText w:val="-"/>
      <w:numFmt w:val="bullet"/>
      <w:start w:val="1"/>
    </w:lvl>
  </w:abstractNum>
  <w:abstractNum w:abstractNumId="73">
    <w:nsid w:val="401D"/>
    <w:multiLevelType w:val="hybridMultilevel"/>
    <w:lvl w:ilvl="0">
      <w:lvlJc w:val="left"/>
      <w:lvlText w:val="-"/>
      <w:numFmt w:val="bullet"/>
      <w:start w:val="1"/>
    </w:lvl>
  </w:abstractNum>
  <w:abstractNum w:abstractNumId="74">
    <w:nsid w:val="71F0"/>
    <w:multiLevelType w:val="hybridMultilevel"/>
    <w:lvl w:ilvl="0">
      <w:lvlJc w:val="left"/>
      <w:lvlText w:val="-"/>
      <w:numFmt w:val="bullet"/>
      <w:start w:val="1"/>
    </w:lvl>
  </w:abstractNum>
  <w:abstractNum w:abstractNumId="75">
    <w:nsid w:val="384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-"/>
      <w:numFmt w:val="bullet"/>
      <w:start w:val="1"/>
    </w:lvl>
  </w:abstractNum>
  <w:abstractNum w:abstractNumId="76">
    <w:nsid w:val="7F4F"/>
    <w:multiLevelType w:val="hybridMultilevel"/>
    <w:lvl w:ilvl="0">
      <w:lvlJc w:val="left"/>
      <w:lvlText w:val="-"/>
      <w:numFmt w:val="bullet"/>
      <w:start w:val="1"/>
    </w:lvl>
  </w:abstractNum>
  <w:abstractNum w:abstractNumId="77">
    <w:nsid w:val="494A"/>
    <w:multiLevelType w:val="hybridMultilevel"/>
    <w:lvl w:ilvl="0">
      <w:lvlJc w:val="left"/>
      <w:lvlText w:val="*"/>
      <w:numFmt w:val="bullet"/>
      <w:start w:val="1"/>
    </w:lvl>
  </w:abstractNum>
  <w:abstractNum w:abstractNumId="78">
    <w:nsid w:val="677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  <Relationship Id="rId10" Type="http://schemas.openxmlformats.org/officeDocument/2006/relationships/image" Target="media/image1.jpeg" />
  <Relationship Id="rId11" Type="http://schemas.openxmlformats.org/officeDocument/2006/relationships/image" Target="media/image2.jpeg" />
  <Relationship Id="rId12" Type="http://schemas.openxmlformats.org/officeDocument/2006/relationships/image" Target="media/image3.jpeg" />
  <Relationship Id="rId13" Type="http://schemas.openxmlformats.org/officeDocument/2006/relationships/image" Target="media/image4.jpeg" />
  <Relationship Id="rId14" Type="http://schemas.openxmlformats.org/officeDocument/2006/relationships/image" Target="media/image5.jpeg" />
  <Relationship Id="rId15" Type="http://schemas.openxmlformats.org/officeDocument/2006/relationships/image" Target="media/image6.png" />
  <Relationship Id="rId16" Type="http://schemas.openxmlformats.org/officeDocument/2006/relationships/image" Target="media/image7.jpeg" />
  <Relationship Id="rId17" Type="http://schemas.openxmlformats.org/officeDocument/2006/relationships/image" Target="media/image8.jpeg" />
  <Relationship Id="rId18" Type="http://schemas.openxmlformats.org/officeDocument/2006/relationships/image" Target="media/image9.jpeg" />
  <Relationship Id="rId19" Type="http://schemas.openxmlformats.org/officeDocument/2006/relationships/image" Target="media/image10.jpeg" />
  <Relationship Id="rId20" Type="http://schemas.openxmlformats.org/officeDocument/2006/relationships/image" Target="media/image11.jpeg" />
  <Relationship Id="rId21" Type="http://schemas.openxmlformats.org/officeDocument/2006/relationships/image" Target="media/image12.jpeg" />
  <Relationship Id="rId22" Type="http://schemas.openxmlformats.org/officeDocument/2006/relationships/image" Target="media/image13.jpeg" />
  <Relationship Id="rId23" Type="http://schemas.openxmlformats.org/officeDocument/2006/relationships/image" Target="media/image14.jpeg" />
  <Relationship Id="rId24" Type="http://schemas.openxmlformats.org/officeDocument/2006/relationships/image" Target="media/image15.jpeg" />
  <Relationship Id="rId25" Type="http://schemas.openxmlformats.org/officeDocument/2006/relationships/image" Target="media/image16.jpeg" />
  <Relationship Id="rId26" Type="http://schemas.openxmlformats.org/officeDocument/2006/relationships/image" Target="media/image17.jpeg" />
  <Relationship Id="rId27" Type="http://schemas.openxmlformats.org/officeDocument/2006/relationships/image" Target="media/image18.jpeg" />
  <Relationship Id="rId28" Type="http://schemas.openxmlformats.org/officeDocument/2006/relationships/image" Target="media/image19.jpeg" />
  <Relationship Id="rId29" Type="http://schemas.openxmlformats.org/officeDocument/2006/relationships/image" Target="media/image20.jpeg" />
  <Relationship Id="rId30" Type="http://schemas.openxmlformats.org/officeDocument/2006/relationships/image" Target="media/image21.jpeg" />
  <Relationship Id="rId31" Type="http://schemas.openxmlformats.org/officeDocument/2006/relationships/image" Target="media/image22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2020-09-10T12:54:58Z</dcterms:created>
  <dcterms:modified xsi:type="dcterms:W3CDTF">2020-09-10T12:54:58Z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