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60" w:rsidRPr="00A16F60" w:rsidRDefault="00A16F60" w:rsidP="00091A2B">
      <w:pPr>
        <w:spacing w:after="0" w:line="36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091A2B" w:rsidRPr="00731062" w:rsidRDefault="00091A2B" w:rsidP="00091A2B">
      <w:pPr>
        <w:spacing w:after="0" w:line="36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28"/>
          <w:szCs w:val="28"/>
          <w:lang w:eastAsia="ru-RU"/>
        </w:rPr>
      </w:pPr>
      <w:r w:rsidRPr="0073106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28"/>
          <w:szCs w:val="28"/>
          <w:lang w:eastAsia="ru-RU"/>
        </w:rPr>
        <w:t>Родителям о постановке звуков своему ребенку</w:t>
      </w:r>
      <w:bookmarkStart w:id="0" w:name="_GoBack"/>
      <w:bookmarkEnd w:id="0"/>
    </w:p>
    <w:p w:rsidR="00091A2B" w:rsidRPr="00091A2B" w:rsidRDefault="00091A2B" w:rsidP="00091A2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F7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Шипящие звуки сложны для постановки и автоматизации в домашних условиях. От родителей потребуется масса терпения. Порой будет казаться, что все усилия напрасны, и у вас ничего не получится. Главное методично продолжать начатую работу. Но не перегружайте ребёнка! В день достаточно заниматься два раза по 10 минут. Занятия обязательно проводятся в форме игры - соревнования. Чтобы поставить и автоматизировать эти звуки в прямых и обратных слогах понадобится примерно месяц, а может и больше.</w:t>
      </w:r>
      <w:r w:rsidR="0066413D">
        <w:rPr>
          <w:rFonts w:ascii="Times New Roman" w:eastAsia="Times New Roman" w:hAnsi="Times New Roman" w:cs="Times New Roman"/>
          <w:sz w:val="28"/>
          <w:szCs w:val="20"/>
        </w:rPr>
        <w:t xml:space="preserve"> Не пытайтесь проговаривать звуки с ребенком, которые будет ставить логопед, сейчас ваша задача подготовить речевой аппарат!!! </w:t>
      </w:r>
    </w:p>
    <w:p w:rsidR="00091A2B" w:rsidRDefault="00091A2B" w:rsidP="00091A2B">
      <w:pPr>
        <w:spacing w:before="18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77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Начинать нужно с артикуляционной гимнастики. Она выполняет сразу две задачи: помогает звуку созреть (готовит речевой аппарат к произнесению звука) и «разогревает» язык, губы, щеки непосредственно перед занятием. Иначе упражнения могут не получиться. Речевую гимнастику лучше всего выполнять перед зеркалом. Или по подражанию, когда ребенок повторяет за взрослым. Упражнения желательно делать каждый день и недолго. Главное условие — ребенку это должно нравиться. Лучше, если гимнастика будет похожа на игру.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  <w:szCs w:val="20"/>
        </w:rPr>
        <w:t>1. Подготовка артикуляционного аппарата.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  <w:szCs w:val="20"/>
        </w:rPr>
        <w:t>Артикуляционная гимнастика.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Чтобы шипящие звуки ребенок произносил правильно, надо подготовить для их появления основательную базу. Как это сделать? Начать работу следует с артикуляционных упражнений – упражнений для языка и губ. В процессе игр ребенок должен научиться поднимать широкий язык к альвеолам, удерживать его в этом положении. Артикуляция считается усвоенной, если она выполняется безошибочно и не нуждается в зрительном контроле.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Прежде чем начать заниматься с ребенком, необходимо знать</w:t>
      </w:r>
      <w:r w:rsidRPr="00091A2B">
        <w:rPr>
          <w:rFonts w:ascii="Times New Roman" w:eastAsia="Times New Roman" w:hAnsi="Times New Roman" w:cs="Times New Roman"/>
          <w:sz w:val="28"/>
        </w:rPr>
        <w:t> </w:t>
      </w:r>
      <w:r w:rsidRPr="00091A2B">
        <w:rPr>
          <w:rFonts w:ascii="Times New Roman" w:eastAsia="Times New Roman" w:hAnsi="Times New Roman" w:cs="Times New Roman"/>
          <w:b/>
          <w:bCs/>
          <w:sz w:val="28"/>
        </w:rPr>
        <w:t>следующие правила:</w:t>
      </w:r>
    </w:p>
    <w:p w:rsidR="00091A2B" w:rsidRPr="00091A2B" w:rsidRDefault="00091A2B" w:rsidP="00091A2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Выполнять упражнения перед зеркалом, под счет, который ведет взрослый.</w:t>
      </w:r>
    </w:p>
    <w:p w:rsidR="00091A2B" w:rsidRPr="00091A2B" w:rsidRDefault="00091A2B" w:rsidP="00091A2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Нельзя принуждать ребенка заниматься. Нужно это делать в форме игры интересной для ребенка.</w:t>
      </w:r>
    </w:p>
    <w:p w:rsidR="00091A2B" w:rsidRPr="00091A2B" w:rsidRDefault="00091A2B" w:rsidP="00091A2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Каждое упражнение выполняется не менее пяти раз.</w:t>
      </w:r>
    </w:p>
    <w:p w:rsidR="00091A2B" w:rsidRPr="00091A2B" w:rsidRDefault="00091A2B" w:rsidP="00091A2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избегать упоминаний о том звуке, над которым ведется работа.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Вот</w:t>
      </w:r>
      <w:r w:rsidRPr="00091A2B">
        <w:rPr>
          <w:rFonts w:ascii="Times New Roman" w:eastAsia="Times New Roman" w:hAnsi="Times New Roman" w:cs="Times New Roman"/>
          <w:sz w:val="28"/>
        </w:rPr>
        <w:t> </w:t>
      </w:r>
      <w:r w:rsidRPr="00091A2B">
        <w:rPr>
          <w:rFonts w:ascii="Times New Roman" w:eastAsia="Times New Roman" w:hAnsi="Times New Roman" w:cs="Times New Roman"/>
          <w:b/>
          <w:bCs/>
          <w:sz w:val="28"/>
        </w:rPr>
        <w:t>базисные артикуляционные упражнения</w:t>
      </w:r>
      <w:r w:rsidRPr="00091A2B">
        <w:rPr>
          <w:rFonts w:ascii="Times New Roman" w:eastAsia="Times New Roman" w:hAnsi="Times New Roman" w:cs="Times New Roman"/>
          <w:sz w:val="28"/>
        </w:rPr>
        <w:t>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для успешной постановки шипящих звуков:</w:t>
      </w:r>
    </w:p>
    <w:p w:rsidR="00091A2B" w:rsidRPr="00432458" w:rsidRDefault="00432458" w:rsidP="004324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1. </w:t>
      </w:r>
      <w:r w:rsidR="00091A2B" w:rsidRPr="00432458">
        <w:rPr>
          <w:rFonts w:ascii="Times New Roman" w:eastAsia="Times New Roman" w:hAnsi="Times New Roman" w:cs="Times New Roman"/>
          <w:b/>
          <w:bCs/>
          <w:sz w:val="28"/>
        </w:rPr>
        <w:t>«Накажем непослушный язычок» - </w:t>
      </w:r>
      <w:r w:rsidR="00091A2B" w:rsidRPr="00432458">
        <w:rPr>
          <w:rFonts w:ascii="Times New Roman" w:eastAsia="Times New Roman" w:hAnsi="Times New Roman" w:cs="Times New Roman"/>
          <w:sz w:val="28"/>
          <w:szCs w:val="20"/>
        </w:rPr>
        <w:t>язык на нижней губе и, пошлёпывая его губами, произносить: «</w:t>
      </w:r>
      <w:proofErr w:type="gramStart"/>
      <w:r w:rsidR="00091A2B" w:rsidRPr="00432458">
        <w:rPr>
          <w:rFonts w:ascii="Times New Roman" w:eastAsia="Times New Roman" w:hAnsi="Times New Roman" w:cs="Times New Roman"/>
          <w:sz w:val="28"/>
          <w:szCs w:val="20"/>
        </w:rPr>
        <w:t>Па-па</w:t>
      </w:r>
      <w:proofErr w:type="gramEnd"/>
      <w:r w:rsidR="00091A2B" w:rsidRPr="00432458">
        <w:rPr>
          <w:rFonts w:ascii="Times New Roman" w:eastAsia="Times New Roman" w:hAnsi="Times New Roman" w:cs="Times New Roman"/>
          <w:sz w:val="28"/>
          <w:szCs w:val="20"/>
        </w:rPr>
        <w:t>-па».</w:t>
      </w:r>
    </w:p>
    <w:p w:rsidR="00091A2B" w:rsidRPr="00432458" w:rsidRDefault="00091A2B" w:rsidP="00432458">
      <w:pPr>
        <w:shd w:val="clear" w:color="auto" w:fill="FFFFFF"/>
        <w:spacing w:before="150" w:after="150" w:line="293" w:lineRule="atLeast"/>
        <w:ind w:left="1080"/>
        <w:rPr>
          <w:rFonts w:ascii="Times New Roman" w:eastAsia="Times New Roman" w:hAnsi="Times New Roman" w:cs="Times New Roman"/>
          <w:sz w:val="28"/>
          <w:szCs w:val="20"/>
        </w:rPr>
      </w:pP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lastRenderedPageBreak/>
        <w:t>2. «Лопата»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- приоткрыть рот и положить широкий язык на нижнюю губу так, чтобы он касался углов рта. Удерживать в</w:t>
      </w:r>
      <w:r w:rsidR="00432458">
        <w:rPr>
          <w:rFonts w:ascii="Times New Roman" w:eastAsia="Times New Roman" w:hAnsi="Times New Roman" w:cs="Times New Roman"/>
          <w:sz w:val="28"/>
          <w:szCs w:val="20"/>
        </w:rPr>
        <w:t xml:space="preserve"> таком положении под счет до 10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32458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зык неподвижен, спокоен.</w:t>
      </w:r>
      <w:r w:rsidR="00432458" w:rsidRPr="00432458">
        <w:rPr>
          <w:noProof/>
          <w:lang w:eastAsia="ru-RU"/>
        </w:rPr>
        <w:t xml:space="preserve"> </w:t>
      </w:r>
      <w:r w:rsidR="00432458">
        <w:rPr>
          <w:noProof/>
          <w:lang w:eastAsia="ru-RU"/>
        </w:rPr>
        <w:drawing>
          <wp:inline distT="0" distB="0" distL="0" distR="0" wp14:anchorId="347CB34F" wp14:editId="03441A92">
            <wp:extent cx="2023066" cy="1798320"/>
            <wp:effectExtent l="0" t="0" r="0" b="0"/>
            <wp:docPr id="1" name="Рисунок 1" descr="https://3.bp.blogspot.com/-eiTWGNit7Sw/W7ihpjCaa4I/AAAAAAAABR0/6JRvezqfDq4j6WjDW6rA4TKiEoWF7GflgCEwYBhgL/s1600/%25D1%2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eiTWGNit7Sw/W7ihpjCaa4I/AAAAAAAABR0/6JRvezqfDq4j6WjDW6rA4TKiEoWF7GflgCEwYBhgL/s1600/%25D1%25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3" t="11435" b="53173"/>
                    <a:stretch/>
                  </pic:blipFill>
                  <pic:spPr bwMode="auto">
                    <a:xfrm>
                      <a:off x="0" y="0"/>
                      <a:ext cx="2036200" cy="180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t>3. «Прятки»</w:t>
      </w:r>
      <w:r w:rsidRPr="00091A2B">
        <w:rPr>
          <w:rFonts w:ascii="Times New Roman" w:eastAsia="Times New Roman" w:hAnsi="Times New Roman" w:cs="Times New Roman"/>
          <w:sz w:val="28"/>
        </w:rPr>
        <w:t>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- широко открыть рот и закрыть широким кончиком языка верхнюю губу.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t>4. «Длинный язычок»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- широко открыть рот и кончиком языка постараться достать кончик носа.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t>5. «Качели» -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приоткрыть рот, широко улыбнуться. Под счёт «раз – два» кончик языка касается сначала верхней, а потом нижней губы.</w:t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t>6. «Вкусное варенье»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- рот открыт, широким языком облизать верхнюю губу и убрать язык вглубь рта.</w:t>
      </w:r>
      <w:r w:rsidRPr="00091A2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C3292F" wp14:editId="7A0E3A23">
            <wp:extent cx="2083060" cy="1790700"/>
            <wp:effectExtent l="0" t="0" r="0" b="0"/>
            <wp:docPr id="4" name="Рисунок 4" descr="https://cf2.ppt-online.org/files2/slide/s/Sx5Y7OnrmutBf8AcVNvL4RJpDgUybQTEhHWw2q1Mz/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s/Sx5Y7OnrmutBf8AcVNvL4RJpDgUybQTEhHWw2q1Mz/slide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8" t="13291" r="25079" b="42714"/>
                    <a:stretch/>
                  </pic:blipFill>
                  <pic:spPr bwMode="auto">
                    <a:xfrm>
                      <a:off x="0" y="0"/>
                      <a:ext cx="2096590" cy="180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A2B" w:rsidRPr="00091A2B" w:rsidRDefault="00091A2B" w:rsidP="00091A2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b/>
          <w:bCs/>
          <w:sz w:val="28"/>
        </w:rPr>
        <w:t>7. «Чашечка» 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- широко открыть рот, положить широкий язык на нижнюю губу, загибаем края языка «чашечкой» и 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едленно поднимаем ее за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верхние  </w:t>
      </w:r>
      <w:r w:rsidRPr="00091A2B">
        <w:rPr>
          <w:rFonts w:ascii="Times New Roman" w:eastAsia="Times New Roman" w:hAnsi="Times New Roman" w:cs="Times New Roman"/>
          <w:sz w:val="28"/>
          <w:szCs w:val="20"/>
        </w:rPr>
        <w:t>зубы</w:t>
      </w:r>
      <w:proofErr w:type="gramEnd"/>
      <w:r w:rsidRPr="00091A2B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091A2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A9B402F" wp14:editId="50FA08AA">
            <wp:extent cx="2514600" cy="1821656"/>
            <wp:effectExtent l="0" t="0" r="0" b="7620"/>
            <wp:docPr id="3" name="Рисунок 3" descr="https://cf2.ppt-online.org/files2/slide/s/Sx5Y7OnrmutBf8AcVNvL4RJpDgUybQTEhHWw2q1Mz/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s/Sx5Y7OnrmutBf8AcVNvL4RJpDgUybQTEhHWw2q1Mz/slide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14" t="55351"/>
                    <a:stretch/>
                  </pic:blipFill>
                  <pic:spPr bwMode="auto">
                    <a:xfrm>
                      <a:off x="0" y="0"/>
                      <a:ext cx="2523661" cy="182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A02" w:rsidRPr="00C54A02" w:rsidRDefault="00C54A02" w:rsidP="00C54A02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</w:rPr>
      </w:pPr>
      <w:proofErr w:type="gramStart"/>
      <w:r w:rsidRPr="00C54A02">
        <w:rPr>
          <w:b/>
          <w:color w:val="000000"/>
          <w:sz w:val="28"/>
        </w:rPr>
        <w:t>8.«</w:t>
      </w:r>
      <w:proofErr w:type="gramEnd"/>
      <w:r w:rsidRPr="00C54A02">
        <w:rPr>
          <w:b/>
          <w:color w:val="000000"/>
          <w:sz w:val="28"/>
        </w:rPr>
        <w:t>Заборчик»</w:t>
      </w:r>
      <w:r w:rsidRPr="00C54A02">
        <w:rPr>
          <w:color w:val="000000"/>
          <w:sz w:val="28"/>
        </w:rPr>
        <w:t xml:space="preserve"> - улыбнуться, показать зубки.</w:t>
      </w:r>
    </w:p>
    <w:p w:rsidR="00C54A02" w:rsidRPr="00C54A02" w:rsidRDefault="00C54A02" w:rsidP="00C54A02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</w:rPr>
      </w:pPr>
      <w:proofErr w:type="gramStart"/>
      <w:r w:rsidRPr="00C54A02">
        <w:rPr>
          <w:b/>
          <w:color w:val="000000"/>
          <w:sz w:val="28"/>
        </w:rPr>
        <w:t>9.«</w:t>
      </w:r>
      <w:proofErr w:type="gramEnd"/>
      <w:r w:rsidRPr="00C54A02">
        <w:rPr>
          <w:b/>
          <w:color w:val="000000"/>
          <w:sz w:val="28"/>
        </w:rPr>
        <w:t>Улыбочка» - «Трубочка»</w:t>
      </w:r>
      <w:r w:rsidRPr="00C54A02">
        <w:rPr>
          <w:color w:val="000000"/>
          <w:sz w:val="28"/>
        </w:rPr>
        <w:t xml:space="preserve"> (чередование движений).</w:t>
      </w:r>
    </w:p>
    <w:p w:rsidR="00C54A02" w:rsidRPr="00C54A02" w:rsidRDefault="00C54A02" w:rsidP="00C54A02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</w:rPr>
      </w:pPr>
      <w:proofErr w:type="gramStart"/>
      <w:r w:rsidRPr="00C54A02">
        <w:rPr>
          <w:b/>
          <w:color w:val="000000"/>
          <w:sz w:val="28"/>
        </w:rPr>
        <w:lastRenderedPageBreak/>
        <w:t>10.«</w:t>
      </w:r>
      <w:proofErr w:type="gramEnd"/>
      <w:r w:rsidRPr="00C54A02">
        <w:rPr>
          <w:b/>
          <w:color w:val="000000"/>
          <w:sz w:val="28"/>
        </w:rPr>
        <w:t>Почистим зубы»</w:t>
      </w:r>
      <w:r w:rsidRPr="00C54A02">
        <w:rPr>
          <w:color w:val="000000"/>
          <w:sz w:val="28"/>
        </w:rPr>
        <w:t xml:space="preserve"> - улыбнуться, показать зубы, кончиком языка «почистить» нижние зубы, совершая языком движения вначале из сторону, затем снизу вверх.</w:t>
      </w:r>
    </w:p>
    <w:p w:rsidR="00C54A02" w:rsidRPr="00C54A02" w:rsidRDefault="00C54A02" w:rsidP="00C54A02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</w:rPr>
      </w:pPr>
      <w:r w:rsidRPr="00C54A02">
        <w:rPr>
          <w:b/>
          <w:color w:val="000000"/>
          <w:sz w:val="28"/>
        </w:rPr>
        <w:t>11 «</w:t>
      </w:r>
      <w:r w:rsidRPr="00C54A02">
        <w:rPr>
          <w:b/>
          <w:i/>
          <w:iCs/>
          <w:color w:val="000000"/>
          <w:sz w:val="28"/>
        </w:rPr>
        <w:t>Лошадка</w:t>
      </w:r>
      <w:r w:rsidRPr="00C54A02">
        <w:rPr>
          <w:b/>
          <w:color w:val="000000"/>
          <w:sz w:val="28"/>
        </w:rPr>
        <w:t>»</w:t>
      </w:r>
      <w:r w:rsidRPr="00C54A02">
        <w:rPr>
          <w:color w:val="000000"/>
          <w:sz w:val="28"/>
        </w:rPr>
        <w:t xml:space="preserve"> - присосать язык к небу, щелкнуть языком. Щелкать медленно, сильно. Тянуть подъязычную связку Проделать 10-15 раз.</w:t>
      </w:r>
    </w:p>
    <w:p w:rsidR="008528F9" w:rsidRPr="0066413D" w:rsidRDefault="00091A2B" w:rsidP="0066413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0"/>
        </w:rPr>
      </w:pPr>
      <w:r w:rsidRPr="00091A2B">
        <w:rPr>
          <w:rFonts w:ascii="Times New Roman" w:eastAsia="Times New Roman" w:hAnsi="Times New Roman" w:cs="Times New Roman"/>
          <w:sz w:val="28"/>
          <w:szCs w:val="20"/>
        </w:rPr>
        <w:t>Проделывая эти упражнения (2 недели), ребёнок научится управлять своими артикуляционными органами, основательно подготовит мышцы языка к произнесению шипящих звуков. Для этих звуков очень важна подвижность артикуляционного аппарата. Поэтому всеми способами старайтесь расшевелить губы, язык, нижнюю челюсть!</w:t>
      </w:r>
    </w:p>
    <w:sectPr w:rsidR="008528F9" w:rsidRPr="0066413D" w:rsidSect="00432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2513A"/>
    <w:multiLevelType w:val="multilevel"/>
    <w:tmpl w:val="1B78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ED"/>
    <w:rsid w:val="00091A2B"/>
    <w:rsid w:val="003C06ED"/>
    <w:rsid w:val="00432458"/>
    <w:rsid w:val="00510FBF"/>
    <w:rsid w:val="0066413D"/>
    <w:rsid w:val="00731062"/>
    <w:rsid w:val="008528F9"/>
    <w:rsid w:val="00A16F60"/>
    <w:rsid w:val="00C54A02"/>
    <w:rsid w:val="00E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A5C5-3512-40C9-BCDB-C1AC7D9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8</cp:revision>
  <cp:lastPrinted>2020-10-28T18:07:00Z</cp:lastPrinted>
  <dcterms:created xsi:type="dcterms:W3CDTF">2020-10-28T11:34:00Z</dcterms:created>
  <dcterms:modified xsi:type="dcterms:W3CDTF">2020-12-22T16:32:00Z</dcterms:modified>
</cp:coreProperties>
</file>